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3133A7" w:rsidRDefault="008B2EF3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8B2EF3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70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A84B2D" w:rsidRPr="00641D51" w:rsidRDefault="00A84B2D" w:rsidP="001F6D89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>
                    <w:t>38.03.06</w:t>
                  </w:r>
                  <w:r w:rsidRPr="00520FB6">
                    <w:t xml:space="preserve"> </w:t>
                  </w:r>
                  <w:r>
                    <w:t>Торговое дело</w:t>
                  </w:r>
                  <w:r w:rsidRPr="00520FB6">
                    <w:t xml:space="preserve"> (уровень </w:t>
                  </w:r>
                  <w:proofErr w:type="spellStart"/>
                  <w:r w:rsidRPr="00520FB6">
                    <w:t>бакалавриата</w:t>
                  </w:r>
                  <w:proofErr w:type="spellEnd"/>
                  <w:r w:rsidRPr="00520FB6">
                    <w:t xml:space="preserve">), Направленность </w:t>
                  </w:r>
                  <w:r w:rsidRPr="008E6CE8">
                    <w:t>(профиль) программы «</w:t>
                  </w:r>
                  <w:r>
                    <w:t>Коммерция</w:t>
                  </w:r>
                  <w:r w:rsidRPr="008E6CE8">
                    <w:t xml:space="preserve">»,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от </w:t>
                  </w:r>
                  <w:r w:rsidR="003A1D31" w:rsidRPr="008D4506">
                    <w:rPr>
                      <w:color w:val="000000"/>
                    </w:rPr>
                    <w:t>25.03.2024 №34.</w:t>
                  </w:r>
                </w:p>
                <w:p w:rsidR="00A84B2D" w:rsidRPr="00641D51" w:rsidRDefault="00A84B2D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3133A7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3133A7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3133A7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3133A7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3133A7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133A7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3133A7" w:rsidRDefault="000C1407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133A7">
        <w:rPr>
          <w:rFonts w:eastAsia="Courier New"/>
          <w:noProof/>
          <w:sz w:val="28"/>
          <w:szCs w:val="28"/>
          <w:lang w:bidi="ru-RU"/>
        </w:rPr>
        <w:t>«</w:t>
      </w:r>
      <w:r w:rsidR="00C94464" w:rsidRPr="003133A7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3133A7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3133A7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133A7">
        <w:rPr>
          <w:rFonts w:eastAsia="Courier New"/>
          <w:noProof/>
          <w:sz w:val="28"/>
          <w:szCs w:val="28"/>
          <w:lang w:bidi="ru-RU"/>
        </w:rPr>
        <w:t>Кафедра «</w:t>
      </w:r>
      <w:r w:rsidR="00641D51" w:rsidRPr="003133A7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="003A1D31">
        <w:rPr>
          <w:rFonts w:eastAsia="Courier New"/>
          <w:noProof/>
          <w:sz w:val="28"/>
          <w:szCs w:val="28"/>
          <w:lang w:bidi="ru-RU"/>
        </w:rPr>
        <w:t xml:space="preserve"> персоналом</w:t>
      </w:r>
      <w:r w:rsidRPr="003133A7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3133A7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3133A7" w:rsidRDefault="008B2EF3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8B2EF3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A84B2D" w:rsidRPr="00C94464" w:rsidRDefault="00A84B2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A84B2D" w:rsidRPr="00C94464" w:rsidRDefault="00A84B2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A84B2D" w:rsidRDefault="00A84B2D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84B2D" w:rsidRPr="00C94464" w:rsidRDefault="00A84B2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A84B2D" w:rsidRPr="00C94464" w:rsidRDefault="00A84B2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716B40">
                    <w:rPr>
                      <w:sz w:val="24"/>
                      <w:szCs w:val="24"/>
                    </w:rPr>
                    <w:t>2</w:t>
                  </w:r>
                  <w:r w:rsidR="003A1D31">
                    <w:rPr>
                      <w:sz w:val="24"/>
                      <w:szCs w:val="24"/>
                    </w:rPr>
                    <w:t>5</w:t>
                  </w:r>
                  <w:r w:rsidRPr="00C9446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2E34BB">
                    <w:rPr>
                      <w:sz w:val="24"/>
                      <w:szCs w:val="24"/>
                    </w:rPr>
                    <w:t>3</w:t>
                  </w:r>
                  <w:r w:rsidRPr="00C94464">
                    <w:rPr>
                      <w:sz w:val="24"/>
                      <w:szCs w:val="24"/>
                    </w:rPr>
                    <w:t>.20</w:t>
                  </w:r>
                  <w:r w:rsidR="00716B40">
                    <w:rPr>
                      <w:sz w:val="24"/>
                      <w:szCs w:val="24"/>
                    </w:rPr>
                    <w:t>2</w:t>
                  </w:r>
                  <w:r w:rsidR="003A1D31">
                    <w:rPr>
                      <w:sz w:val="24"/>
                      <w:szCs w:val="24"/>
                    </w:rPr>
                    <w:t>4</w:t>
                  </w:r>
                  <w:r w:rsidRPr="00C9446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3133A7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3133A7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3133A7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3133A7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3133A7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3133A7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3133A7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3133A7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3133A7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3133A7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3133A7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3133A7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3133A7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3133A7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3133A7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AE39C7" w:rsidRPr="003133A7" w:rsidRDefault="0056021D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3133A7">
        <w:rPr>
          <w:b/>
          <w:bCs/>
          <w:caps/>
          <w:sz w:val="32"/>
          <w:szCs w:val="32"/>
        </w:rPr>
        <w:t>История экономических учений</w:t>
      </w:r>
    </w:p>
    <w:p w:rsidR="0056021D" w:rsidRPr="00727082" w:rsidRDefault="001F6D89" w:rsidP="00591B36">
      <w:pPr>
        <w:autoSpaceDE/>
        <w:autoSpaceDN/>
        <w:adjustRightInd/>
        <w:ind w:right="1"/>
        <w:contextualSpacing/>
        <w:jc w:val="center"/>
        <w:rPr>
          <w:sz w:val="24"/>
          <w:szCs w:val="28"/>
        </w:rPr>
      </w:pPr>
      <w:r w:rsidRPr="00727082">
        <w:rPr>
          <w:sz w:val="24"/>
          <w:szCs w:val="28"/>
        </w:rPr>
        <w:t>Б</w:t>
      </w:r>
      <w:proofErr w:type="gramStart"/>
      <w:r w:rsidRPr="00727082">
        <w:rPr>
          <w:sz w:val="24"/>
          <w:szCs w:val="28"/>
        </w:rPr>
        <w:t>1</w:t>
      </w:r>
      <w:proofErr w:type="gramEnd"/>
      <w:r w:rsidRPr="00727082">
        <w:rPr>
          <w:sz w:val="24"/>
          <w:szCs w:val="28"/>
        </w:rPr>
        <w:t>.Б.17</w:t>
      </w:r>
    </w:p>
    <w:p w:rsidR="00FB70E7" w:rsidRPr="003133A7" w:rsidRDefault="00FB70E7" w:rsidP="00591B36">
      <w:pPr>
        <w:autoSpaceDE/>
        <w:autoSpaceDN/>
        <w:adjustRightInd/>
        <w:ind w:right="1"/>
        <w:contextualSpacing/>
        <w:jc w:val="center"/>
        <w:rPr>
          <w:sz w:val="28"/>
          <w:szCs w:val="28"/>
        </w:rPr>
      </w:pPr>
    </w:p>
    <w:p w:rsidR="009F4070" w:rsidRPr="003133A7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3133A7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3133A7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3133A7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3133A7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3133A7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133A7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3133A7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3133A7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3133A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3133A7">
        <w:rPr>
          <w:rFonts w:eastAsia="Courier New"/>
          <w:sz w:val="24"/>
          <w:szCs w:val="24"/>
          <w:lang w:bidi="ru-RU"/>
        </w:rPr>
        <w:t>)</w:t>
      </w:r>
    </w:p>
    <w:p w:rsidR="007C277B" w:rsidRPr="003133A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3133A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F6D89" w:rsidRPr="003133A7" w:rsidRDefault="001F6D89" w:rsidP="001F6D8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133A7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3133A7">
        <w:rPr>
          <w:b/>
          <w:sz w:val="24"/>
          <w:szCs w:val="24"/>
        </w:rPr>
        <w:t xml:space="preserve">38.03.06 Торговое дело </w:t>
      </w:r>
      <w:r w:rsidRPr="003133A7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3133A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3133A7">
        <w:rPr>
          <w:rFonts w:eastAsia="Courier New"/>
          <w:sz w:val="24"/>
          <w:szCs w:val="24"/>
          <w:lang w:bidi="ru-RU"/>
        </w:rPr>
        <w:t>)</w:t>
      </w:r>
      <w:r w:rsidRPr="003133A7">
        <w:rPr>
          <w:rFonts w:eastAsia="Courier New"/>
          <w:sz w:val="24"/>
          <w:szCs w:val="24"/>
          <w:lang w:bidi="ru-RU"/>
        </w:rPr>
        <w:cr/>
      </w:r>
    </w:p>
    <w:p w:rsidR="001F6D89" w:rsidRPr="003133A7" w:rsidRDefault="001F6D89" w:rsidP="001F6D8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133A7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3133A7">
        <w:rPr>
          <w:rFonts w:eastAsia="Courier New"/>
          <w:b/>
          <w:sz w:val="24"/>
          <w:szCs w:val="24"/>
          <w:lang w:bidi="ru-RU"/>
        </w:rPr>
        <w:t>«Коммерция»</w:t>
      </w:r>
    </w:p>
    <w:p w:rsidR="001F6D89" w:rsidRPr="003133A7" w:rsidRDefault="001F6D89" w:rsidP="001F6D8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F6D89" w:rsidRPr="003133A7" w:rsidRDefault="001F6D89" w:rsidP="001F6D89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1F6D89" w:rsidRPr="003133A7" w:rsidRDefault="001F6D89" w:rsidP="001F6D8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133A7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3133A7">
        <w:rPr>
          <w:rFonts w:eastAsia="Courier New"/>
          <w:sz w:val="24"/>
          <w:szCs w:val="24"/>
          <w:lang w:bidi="ru-RU"/>
        </w:rPr>
        <w:t>торгово-технологическая</w:t>
      </w:r>
      <w:proofErr w:type="gramEnd"/>
      <w:r w:rsidRPr="003133A7">
        <w:rPr>
          <w:rFonts w:eastAsia="Courier New"/>
          <w:sz w:val="24"/>
          <w:szCs w:val="24"/>
          <w:lang w:bidi="ru-RU"/>
        </w:rPr>
        <w:t xml:space="preserve">; организационно-управленческая; научно-исследовательская (основной); </w:t>
      </w:r>
      <w:proofErr w:type="spellStart"/>
      <w:r w:rsidRPr="003133A7">
        <w:rPr>
          <w:rFonts w:eastAsia="Courier New"/>
          <w:sz w:val="24"/>
          <w:szCs w:val="24"/>
          <w:lang w:bidi="ru-RU"/>
        </w:rPr>
        <w:t>логистическая</w:t>
      </w:r>
      <w:proofErr w:type="spellEnd"/>
    </w:p>
    <w:p w:rsidR="001F6D89" w:rsidRPr="003133A7" w:rsidRDefault="001F6D89" w:rsidP="001F6D8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F6D89" w:rsidRPr="003133A7" w:rsidRDefault="001F6D89" w:rsidP="001F6D89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D89" w:rsidRPr="003133A7" w:rsidRDefault="001F6D89" w:rsidP="001F6D8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133A7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716B40" w:rsidRPr="00371907" w:rsidRDefault="006062C1" w:rsidP="00716B40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</w:t>
      </w:r>
      <w:r w:rsidR="00716B40" w:rsidRPr="00E72370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2E34BB" w:rsidRDefault="002E34BB" w:rsidP="001F6D89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E34BB" w:rsidRPr="003133A7" w:rsidRDefault="002E34BB" w:rsidP="001F6D89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D89" w:rsidRPr="003133A7" w:rsidRDefault="001F6D89" w:rsidP="001F6D8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F6D89" w:rsidRPr="003133A7" w:rsidRDefault="001F6D89" w:rsidP="001F6D89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F6D89" w:rsidRPr="003133A7" w:rsidRDefault="001F6D89" w:rsidP="001F6D89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F6D89" w:rsidRPr="003133A7" w:rsidRDefault="001F6D89" w:rsidP="001F6D8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F6D89" w:rsidRPr="003133A7" w:rsidRDefault="001F6D89" w:rsidP="001F6D89">
      <w:pPr>
        <w:suppressAutoHyphens/>
        <w:contextualSpacing/>
        <w:rPr>
          <w:sz w:val="24"/>
          <w:szCs w:val="24"/>
        </w:rPr>
      </w:pPr>
      <w:r w:rsidRPr="003133A7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716B40">
        <w:rPr>
          <w:sz w:val="24"/>
          <w:szCs w:val="24"/>
        </w:rPr>
        <w:t>Омск 202</w:t>
      </w:r>
      <w:r w:rsidR="003A1D31">
        <w:rPr>
          <w:sz w:val="24"/>
          <w:szCs w:val="24"/>
        </w:rPr>
        <w:t>4</w:t>
      </w:r>
    </w:p>
    <w:p w:rsidR="004D3E21" w:rsidRPr="002E34BB" w:rsidRDefault="007C277B" w:rsidP="004D3E2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3133A7">
        <w:rPr>
          <w:sz w:val="24"/>
          <w:szCs w:val="24"/>
        </w:rPr>
        <w:br w:type="page"/>
      </w:r>
      <w:r w:rsidR="004D3E21" w:rsidRPr="002E34BB">
        <w:rPr>
          <w:spacing w:val="-3"/>
          <w:sz w:val="28"/>
          <w:szCs w:val="28"/>
          <w:lang w:eastAsia="en-US"/>
        </w:rPr>
        <w:lastRenderedPageBreak/>
        <w:t>Составитель:</w:t>
      </w:r>
    </w:p>
    <w:p w:rsidR="004D3E21" w:rsidRPr="002E34BB" w:rsidRDefault="004D3E21" w:rsidP="004D3E2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4D3E21" w:rsidRPr="002E34BB" w:rsidRDefault="004D3E21" w:rsidP="004D3E2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proofErr w:type="spellStart"/>
      <w:r w:rsidRPr="002E34BB">
        <w:rPr>
          <w:spacing w:val="-3"/>
          <w:sz w:val="28"/>
          <w:szCs w:val="28"/>
          <w:lang w:eastAsia="en-US"/>
        </w:rPr>
        <w:t>к.э.н</w:t>
      </w:r>
      <w:proofErr w:type="spellEnd"/>
      <w:r w:rsidRPr="002E34BB">
        <w:rPr>
          <w:spacing w:val="-3"/>
          <w:sz w:val="28"/>
          <w:szCs w:val="28"/>
          <w:lang w:eastAsia="en-US"/>
        </w:rPr>
        <w:t>., доцент _________________ /</w:t>
      </w:r>
      <w:r w:rsidR="002E34BB" w:rsidRPr="002E34BB">
        <w:rPr>
          <w:spacing w:val="-3"/>
          <w:sz w:val="28"/>
          <w:szCs w:val="28"/>
          <w:lang w:eastAsia="en-US"/>
        </w:rPr>
        <w:t>Е</w:t>
      </w:r>
      <w:r w:rsidRPr="002E34BB">
        <w:rPr>
          <w:spacing w:val="-3"/>
          <w:sz w:val="28"/>
          <w:szCs w:val="28"/>
          <w:lang w:eastAsia="en-US"/>
        </w:rPr>
        <w:t>.</w:t>
      </w:r>
      <w:r w:rsidR="002E34BB" w:rsidRPr="002E34BB">
        <w:rPr>
          <w:spacing w:val="-3"/>
          <w:sz w:val="28"/>
          <w:szCs w:val="28"/>
          <w:lang w:eastAsia="en-US"/>
        </w:rPr>
        <w:t>А</w:t>
      </w:r>
      <w:r w:rsidRPr="002E34BB">
        <w:rPr>
          <w:spacing w:val="-3"/>
          <w:sz w:val="28"/>
          <w:szCs w:val="28"/>
          <w:lang w:eastAsia="en-US"/>
        </w:rPr>
        <w:t xml:space="preserve">. </w:t>
      </w:r>
      <w:proofErr w:type="spellStart"/>
      <w:r w:rsidR="002E34BB" w:rsidRPr="002E34BB">
        <w:rPr>
          <w:spacing w:val="-3"/>
          <w:sz w:val="28"/>
          <w:szCs w:val="28"/>
          <w:lang w:eastAsia="en-US"/>
        </w:rPr>
        <w:t>Орлянский</w:t>
      </w:r>
      <w:proofErr w:type="spellEnd"/>
      <w:r w:rsidRPr="002E34BB">
        <w:rPr>
          <w:spacing w:val="-3"/>
          <w:sz w:val="28"/>
          <w:szCs w:val="28"/>
          <w:lang w:eastAsia="en-US"/>
        </w:rPr>
        <w:t xml:space="preserve"> /</w:t>
      </w:r>
    </w:p>
    <w:p w:rsidR="004D3E21" w:rsidRPr="002E34BB" w:rsidRDefault="004D3E21" w:rsidP="004D3E2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4D3E21" w:rsidRPr="002E34BB" w:rsidRDefault="004D3E21" w:rsidP="004D3E2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2E34BB">
        <w:rPr>
          <w:spacing w:val="-3"/>
          <w:sz w:val="28"/>
          <w:szCs w:val="28"/>
          <w:lang w:eastAsia="en-US"/>
        </w:rPr>
        <w:t>Рабочая программа дисциплины одобрена на заседании кафедры «Экономики и управления</w:t>
      </w:r>
      <w:r w:rsidR="003A1D31">
        <w:rPr>
          <w:spacing w:val="-3"/>
          <w:sz w:val="28"/>
          <w:szCs w:val="28"/>
          <w:lang w:eastAsia="en-US"/>
        </w:rPr>
        <w:t xml:space="preserve"> персоналом</w:t>
      </w:r>
      <w:r w:rsidRPr="002E34BB">
        <w:rPr>
          <w:spacing w:val="-3"/>
          <w:sz w:val="28"/>
          <w:szCs w:val="28"/>
          <w:lang w:eastAsia="en-US"/>
        </w:rPr>
        <w:t>»</w:t>
      </w:r>
    </w:p>
    <w:p w:rsidR="002E34BB" w:rsidRPr="002E34BB" w:rsidRDefault="00716B40" w:rsidP="002E34BB">
      <w:pPr>
        <w:tabs>
          <w:tab w:val="left" w:pos="0"/>
          <w:tab w:val="left" w:pos="5446"/>
          <w:tab w:val="left" w:pos="6396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Протокол  № 8  от  «2</w:t>
      </w:r>
      <w:r w:rsidR="003A1D31">
        <w:rPr>
          <w:sz w:val="28"/>
          <w:szCs w:val="28"/>
        </w:rPr>
        <w:t>2</w:t>
      </w:r>
      <w:r>
        <w:rPr>
          <w:sz w:val="28"/>
          <w:szCs w:val="28"/>
        </w:rPr>
        <w:t>»  марта  202</w:t>
      </w:r>
      <w:r w:rsidR="003A1D31">
        <w:rPr>
          <w:sz w:val="28"/>
          <w:szCs w:val="28"/>
        </w:rPr>
        <w:t>4</w:t>
      </w:r>
      <w:r w:rsidR="002E34BB" w:rsidRPr="002E34BB">
        <w:rPr>
          <w:sz w:val="28"/>
          <w:szCs w:val="28"/>
        </w:rPr>
        <w:t xml:space="preserve"> г</w:t>
      </w:r>
      <w:r w:rsidR="002E34BB" w:rsidRPr="002E34BB">
        <w:rPr>
          <w:sz w:val="28"/>
          <w:szCs w:val="28"/>
        </w:rPr>
        <w:tab/>
      </w:r>
      <w:r w:rsidR="002E34BB" w:rsidRPr="002E34BB">
        <w:rPr>
          <w:sz w:val="28"/>
          <w:szCs w:val="28"/>
        </w:rPr>
        <w:tab/>
      </w:r>
      <w:r w:rsidR="002E34BB" w:rsidRPr="002E34BB">
        <w:rPr>
          <w:sz w:val="28"/>
          <w:szCs w:val="28"/>
        </w:rPr>
        <w:tab/>
      </w:r>
    </w:p>
    <w:p w:rsidR="002E34BB" w:rsidRDefault="002E34BB" w:rsidP="002E34BB">
      <w:pPr>
        <w:tabs>
          <w:tab w:val="left" w:pos="0"/>
        </w:tabs>
        <w:spacing w:after="200"/>
        <w:rPr>
          <w:sz w:val="28"/>
          <w:szCs w:val="28"/>
        </w:rPr>
      </w:pPr>
    </w:p>
    <w:p w:rsidR="002E34BB" w:rsidRPr="002E34BB" w:rsidRDefault="002E34BB" w:rsidP="002E34BB">
      <w:pPr>
        <w:tabs>
          <w:tab w:val="left" w:pos="0"/>
        </w:tabs>
        <w:spacing w:after="200"/>
        <w:rPr>
          <w:sz w:val="28"/>
          <w:szCs w:val="28"/>
        </w:rPr>
      </w:pPr>
      <w:r w:rsidRPr="002E34BB">
        <w:rPr>
          <w:sz w:val="28"/>
          <w:szCs w:val="28"/>
        </w:rPr>
        <w:t xml:space="preserve">Зав. кафедрой,  </w:t>
      </w:r>
      <w:r w:rsidR="003A1D31">
        <w:rPr>
          <w:sz w:val="28"/>
          <w:szCs w:val="28"/>
        </w:rPr>
        <w:t>д.п.н., профессор</w:t>
      </w:r>
      <w:r w:rsidRPr="002E34BB">
        <w:rPr>
          <w:sz w:val="28"/>
          <w:szCs w:val="28"/>
        </w:rPr>
        <w:t xml:space="preserve">                                /</w:t>
      </w:r>
      <w:r w:rsidRPr="002E34BB">
        <w:rPr>
          <w:spacing w:val="-3"/>
          <w:sz w:val="28"/>
          <w:szCs w:val="28"/>
          <w:lang w:eastAsia="en-US"/>
        </w:rPr>
        <w:t xml:space="preserve"> </w:t>
      </w:r>
      <w:r w:rsidR="00716B40">
        <w:rPr>
          <w:spacing w:val="-3"/>
          <w:sz w:val="28"/>
          <w:szCs w:val="28"/>
          <w:lang w:eastAsia="en-US"/>
        </w:rPr>
        <w:t>О.</w:t>
      </w:r>
      <w:proofErr w:type="gramStart"/>
      <w:r w:rsidR="00716B40">
        <w:rPr>
          <w:spacing w:val="-3"/>
          <w:sz w:val="28"/>
          <w:szCs w:val="28"/>
          <w:lang w:eastAsia="en-US"/>
        </w:rPr>
        <w:t>В</w:t>
      </w:r>
      <w:proofErr w:type="gramEnd"/>
      <w:r w:rsidR="00716B40">
        <w:rPr>
          <w:spacing w:val="-3"/>
          <w:sz w:val="28"/>
          <w:szCs w:val="28"/>
          <w:lang w:eastAsia="en-US"/>
        </w:rPr>
        <w:t xml:space="preserve"> </w:t>
      </w:r>
      <w:r w:rsidR="003A1D31">
        <w:rPr>
          <w:spacing w:val="-3"/>
          <w:sz w:val="28"/>
          <w:szCs w:val="28"/>
          <w:lang w:eastAsia="en-US"/>
        </w:rPr>
        <w:t>Волох</w:t>
      </w:r>
      <w:r w:rsidRPr="002E34BB">
        <w:rPr>
          <w:sz w:val="28"/>
          <w:szCs w:val="28"/>
        </w:rPr>
        <w:t xml:space="preserve">/ </w:t>
      </w:r>
    </w:p>
    <w:p w:rsidR="00DF1076" w:rsidRPr="003133A7" w:rsidRDefault="004D3E21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3133A7">
        <w:rPr>
          <w:sz w:val="24"/>
          <w:szCs w:val="24"/>
        </w:rPr>
        <w:br w:type="page"/>
      </w:r>
      <w:r w:rsidR="00DF1076" w:rsidRPr="003133A7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3133A7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1F6D89" w:rsidRPr="003133A7" w:rsidTr="001F6D89">
        <w:tc>
          <w:tcPr>
            <w:tcW w:w="562" w:type="dxa"/>
            <w:hideMark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1F6D89" w:rsidRPr="003133A7" w:rsidRDefault="001F6D89" w:rsidP="001F6D89">
            <w:pPr>
              <w:jc w:val="both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</w:tr>
      <w:tr w:rsidR="001F6D89" w:rsidRPr="003133A7" w:rsidTr="001F6D89">
        <w:tc>
          <w:tcPr>
            <w:tcW w:w="562" w:type="dxa"/>
            <w:hideMark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1F6D89" w:rsidRPr="003133A7" w:rsidRDefault="001F6D89" w:rsidP="001F6D89">
            <w:pPr>
              <w:jc w:val="both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3133A7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3133A7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</w:tr>
      <w:tr w:rsidR="001F6D89" w:rsidRPr="003133A7" w:rsidTr="001F6D89">
        <w:tc>
          <w:tcPr>
            <w:tcW w:w="562" w:type="dxa"/>
            <w:hideMark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1F6D89" w:rsidRPr="003133A7" w:rsidRDefault="001F6D89" w:rsidP="001F6D89">
            <w:pPr>
              <w:jc w:val="both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</w:tr>
      <w:tr w:rsidR="001F6D89" w:rsidRPr="003133A7" w:rsidTr="001F6D89">
        <w:tc>
          <w:tcPr>
            <w:tcW w:w="562" w:type="dxa"/>
            <w:hideMark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1F6D89" w:rsidRPr="003133A7" w:rsidRDefault="001F6D89" w:rsidP="001F6D89">
            <w:pPr>
              <w:jc w:val="both"/>
              <w:rPr>
                <w:spacing w:val="4"/>
                <w:sz w:val="24"/>
                <w:szCs w:val="24"/>
              </w:rPr>
            </w:pPr>
            <w:r w:rsidRPr="003133A7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</w:tr>
      <w:tr w:rsidR="001F6D89" w:rsidRPr="003133A7" w:rsidTr="001F6D89">
        <w:tc>
          <w:tcPr>
            <w:tcW w:w="562" w:type="dxa"/>
            <w:hideMark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1F6D89" w:rsidRPr="003133A7" w:rsidRDefault="001F6D89" w:rsidP="001F6D89">
            <w:pPr>
              <w:jc w:val="both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</w:tr>
      <w:tr w:rsidR="001F6D89" w:rsidRPr="003133A7" w:rsidTr="001F6D89">
        <w:tc>
          <w:tcPr>
            <w:tcW w:w="562" w:type="dxa"/>
            <w:hideMark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1F6D89" w:rsidRPr="003133A7" w:rsidRDefault="001F6D89" w:rsidP="001F6D89">
            <w:pPr>
              <w:jc w:val="both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3133A7">
              <w:rPr>
                <w:sz w:val="24"/>
                <w:szCs w:val="24"/>
              </w:rPr>
              <w:t>обучающихся</w:t>
            </w:r>
            <w:proofErr w:type="gramEnd"/>
            <w:r w:rsidRPr="003133A7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</w:tr>
      <w:tr w:rsidR="001F6D89" w:rsidRPr="003133A7" w:rsidTr="001F6D89">
        <w:tc>
          <w:tcPr>
            <w:tcW w:w="562" w:type="dxa"/>
            <w:hideMark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1F6D89" w:rsidRPr="003133A7" w:rsidRDefault="001F6D89" w:rsidP="001F6D89">
            <w:pPr>
              <w:jc w:val="both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</w:tr>
      <w:tr w:rsidR="001F6D89" w:rsidRPr="003133A7" w:rsidTr="001F6D89">
        <w:tc>
          <w:tcPr>
            <w:tcW w:w="562" w:type="dxa"/>
            <w:hideMark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1F6D89" w:rsidRPr="003133A7" w:rsidRDefault="001F6D89" w:rsidP="001F6D89">
            <w:pPr>
              <w:jc w:val="both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</w:tr>
      <w:tr w:rsidR="001F6D89" w:rsidRPr="003133A7" w:rsidTr="001F6D89">
        <w:tc>
          <w:tcPr>
            <w:tcW w:w="562" w:type="dxa"/>
            <w:hideMark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1F6D89" w:rsidRPr="003133A7" w:rsidRDefault="001F6D89" w:rsidP="001F6D89">
            <w:pPr>
              <w:jc w:val="both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3133A7">
              <w:rPr>
                <w:sz w:val="24"/>
                <w:szCs w:val="24"/>
              </w:rPr>
              <w:t>обучающихся</w:t>
            </w:r>
            <w:proofErr w:type="gramEnd"/>
            <w:r w:rsidRPr="003133A7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</w:tr>
      <w:tr w:rsidR="001F6D89" w:rsidRPr="003133A7" w:rsidTr="001F6D89">
        <w:tc>
          <w:tcPr>
            <w:tcW w:w="562" w:type="dxa"/>
            <w:hideMark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1F6D89" w:rsidRPr="003133A7" w:rsidRDefault="001F6D89" w:rsidP="001F6D89">
            <w:pPr>
              <w:jc w:val="both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</w:tr>
      <w:tr w:rsidR="001F6D89" w:rsidRPr="003133A7" w:rsidTr="001F6D89">
        <w:tc>
          <w:tcPr>
            <w:tcW w:w="562" w:type="dxa"/>
            <w:hideMark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1F6D89" w:rsidRPr="003133A7" w:rsidRDefault="001F6D89" w:rsidP="001F6D89">
            <w:pPr>
              <w:jc w:val="both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F6D89" w:rsidRPr="003133A7" w:rsidRDefault="001F6D89" w:rsidP="001F6D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3133A7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2933E5" w:rsidRPr="002E34BB" w:rsidRDefault="00DF1076" w:rsidP="004D3E21">
      <w:pPr>
        <w:spacing w:after="160" w:line="256" w:lineRule="auto"/>
        <w:jc w:val="both"/>
        <w:rPr>
          <w:spacing w:val="-3"/>
          <w:sz w:val="24"/>
          <w:szCs w:val="24"/>
          <w:lang w:eastAsia="en-US"/>
        </w:rPr>
      </w:pPr>
      <w:r w:rsidRPr="002E34BB">
        <w:rPr>
          <w:b/>
          <w:sz w:val="24"/>
          <w:szCs w:val="24"/>
        </w:rPr>
        <w:br w:type="page"/>
      </w:r>
      <w:r w:rsidR="002933E5" w:rsidRPr="002E34BB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2E34BB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2E34BB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2E34BB">
        <w:rPr>
          <w:b/>
          <w:i/>
          <w:sz w:val="24"/>
          <w:szCs w:val="24"/>
          <w:lang w:eastAsia="en-US"/>
        </w:rPr>
        <w:t>:</w:t>
      </w:r>
    </w:p>
    <w:p w:rsidR="001F6D89" w:rsidRPr="002E34BB" w:rsidRDefault="001F6D89" w:rsidP="001F6D8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E34BB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1F6D89" w:rsidRPr="002E34BB" w:rsidRDefault="001F6D89" w:rsidP="001F6D89">
      <w:pPr>
        <w:ind w:firstLine="709"/>
        <w:jc w:val="both"/>
        <w:rPr>
          <w:sz w:val="24"/>
          <w:szCs w:val="24"/>
        </w:rPr>
      </w:pPr>
      <w:r w:rsidRPr="002E34BB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38.03.06 Торговое дело, утвержденного Приказом </w:t>
      </w:r>
      <w:proofErr w:type="spellStart"/>
      <w:r w:rsidRPr="002E34BB">
        <w:rPr>
          <w:sz w:val="24"/>
          <w:szCs w:val="24"/>
        </w:rPr>
        <w:t>Минобрнауки</w:t>
      </w:r>
      <w:proofErr w:type="spellEnd"/>
      <w:r w:rsidRPr="002E34BB">
        <w:rPr>
          <w:sz w:val="24"/>
          <w:szCs w:val="24"/>
        </w:rPr>
        <w:t xml:space="preserve"> России от </w:t>
      </w:r>
      <w:r w:rsidRPr="002E34BB">
        <w:rPr>
          <w:bCs/>
          <w:sz w:val="24"/>
          <w:szCs w:val="24"/>
        </w:rPr>
        <w:t xml:space="preserve">12.11.2015 N 1334 </w:t>
      </w:r>
      <w:r w:rsidRPr="002E34BB">
        <w:rPr>
          <w:sz w:val="24"/>
          <w:szCs w:val="24"/>
        </w:rPr>
        <w:t xml:space="preserve">(зарегистрирован в Минюсте России </w:t>
      </w:r>
      <w:r w:rsidRPr="002E34BB">
        <w:rPr>
          <w:bCs/>
          <w:sz w:val="24"/>
          <w:szCs w:val="24"/>
        </w:rPr>
        <w:t>03.12.2015 N 39956</w:t>
      </w:r>
      <w:r w:rsidRPr="002E34BB">
        <w:rPr>
          <w:sz w:val="24"/>
          <w:szCs w:val="24"/>
        </w:rPr>
        <w:t xml:space="preserve">) (далее - ФГОС </w:t>
      </w:r>
      <w:proofErr w:type="gramStart"/>
      <w:r w:rsidRPr="002E34BB">
        <w:rPr>
          <w:sz w:val="24"/>
          <w:szCs w:val="24"/>
        </w:rPr>
        <w:t>ВО</w:t>
      </w:r>
      <w:proofErr w:type="gramEnd"/>
      <w:r w:rsidRPr="002E34BB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2E34BB" w:rsidRPr="002E34BB" w:rsidRDefault="002E34BB" w:rsidP="002E34BB">
      <w:pPr>
        <w:jc w:val="both"/>
        <w:rPr>
          <w:sz w:val="24"/>
          <w:szCs w:val="24"/>
        </w:rPr>
      </w:pPr>
      <w:proofErr w:type="gramStart"/>
      <w:r w:rsidRPr="002E34BB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2E34BB">
        <w:rPr>
          <w:sz w:val="24"/>
          <w:szCs w:val="24"/>
        </w:rPr>
        <w:t>бакалавриата</w:t>
      </w:r>
      <w:proofErr w:type="spellEnd"/>
      <w:r w:rsidRPr="002E34BB">
        <w:rPr>
          <w:sz w:val="24"/>
          <w:szCs w:val="24"/>
        </w:rPr>
        <w:t xml:space="preserve">, программам </w:t>
      </w:r>
      <w:proofErr w:type="spellStart"/>
      <w:r w:rsidRPr="002E34BB">
        <w:rPr>
          <w:sz w:val="24"/>
          <w:szCs w:val="24"/>
        </w:rPr>
        <w:t>специалитета</w:t>
      </w:r>
      <w:proofErr w:type="spellEnd"/>
      <w:r w:rsidRPr="002E34BB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2E34BB" w:rsidRPr="002E34BB" w:rsidRDefault="002E34BB" w:rsidP="002E34B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E34BB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2E34BB">
        <w:rPr>
          <w:sz w:val="24"/>
          <w:szCs w:val="24"/>
          <w:lang w:eastAsia="en-US"/>
        </w:rPr>
        <w:t>ВО</w:t>
      </w:r>
      <w:proofErr w:type="gramEnd"/>
      <w:r w:rsidRPr="002E34BB">
        <w:rPr>
          <w:sz w:val="24"/>
          <w:szCs w:val="24"/>
          <w:lang w:eastAsia="en-US"/>
        </w:rPr>
        <w:t xml:space="preserve"> «</w:t>
      </w:r>
      <w:r w:rsidRPr="002E34BB">
        <w:rPr>
          <w:b/>
          <w:sz w:val="24"/>
          <w:szCs w:val="24"/>
          <w:lang w:eastAsia="en-US"/>
        </w:rPr>
        <w:t>Омская гуманитарная академия</w:t>
      </w:r>
      <w:r w:rsidRPr="002E34BB">
        <w:rPr>
          <w:sz w:val="24"/>
          <w:szCs w:val="24"/>
          <w:lang w:eastAsia="en-US"/>
        </w:rPr>
        <w:t>» (</w:t>
      </w:r>
      <w:r w:rsidRPr="002E34BB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2E34BB">
        <w:rPr>
          <w:i/>
          <w:sz w:val="24"/>
          <w:szCs w:val="24"/>
          <w:lang w:eastAsia="en-US"/>
        </w:rPr>
        <w:t>ОмГА</w:t>
      </w:r>
      <w:proofErr w:type="spellEnd"/>
      <w:r w:rsidRPr="002E34BB">
        <w:rPr>
          <w:sz w:val="24"/>
          <w:szCs w:val="24"/>
          <w:lang w:eastAsia="en-US"/>
        </w:rPr>
        <w:t>):</w:t>
      </w:r>
    </w:p>
    <w:p w:rsidR="002E34BB" w:rsidRPr="002E34BB" w:rsidRDefault="002E34BB" w:rsidP="002E34B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E34BB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2E34BB">
        <w:rPr>
          <w:sz w:val="24"/>
          <w:szCs w:val="24"/>
          <w:lang w:eastAsia="en-US"/>
        </w:rPr>
        <w:t>бакалавриата</w:t>
      </w:r>
      <w:proofErr w:type="spellEnd"/>
      <w:r w:rsidRPr="002E34BB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2E34BB">
        <w:rPr>
          <w:sz w:val="24"/>
          <w:szCs w:val="24"/>
          <w:lang w:eastAsia="en-US"/>
        </w:rPr>
        <w:t>ОмГА</w:t>
      </w:r>
      <w:proofErr w:type="spellEnd"/>
      <w:r w:rsidRPr="002E34B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2E34BB" w:rsidRPr="002E34BB" w:rsidRDefault="002E34BB" w:rsidP="002E34B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E34BB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2E34BB">
        <w:rPr>
          <w:sz w:val="24"/>
          <w:szCs w:val="24"/>
          <w:lang w:eastAsia="en-US"/>
        </w:rPr>
        <w:t>ОмГА</w:t>
      </w:r>
      <w:proofErr w:type="spellEnd"/>
      <w:r w:rsidRPr="002E34B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2E34BB" w:rsidRPr="002E34BB" w:rsidRDefault="002E34BB" w:rsidP="002E34B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E34BB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2E34BB">
        <w:rPr>
          <w:sz w:val="24"/>
          <w:szCs w:val="24"/>
          <w:lang w:eastAsia="en-US"/>
        </w:rPr>
        <w:t>обучающихся</w:t>
      </w:r>
      <w:proofErr w:type="gramEnd"/>
      <w:r w:rsidRPr="002E34BB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2E34BB">
        <w:rPr>
          <w:sz w:val="24"/>
          <w:szCs w:val="24"/>
          <w:lang w:eastAsia="en-US"/>
        </w:rPr>
        <w:t>ОмГА</w:t>
      </w:r>
      <w:proofErr w:type="spellEnd"/>
      <w:r w:rsidRPr="002E34BB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2E34BB" w:rsidRPr="002E34BB" w:rsidRDefault="002E34BB" w:rsidP="002E34B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E34BB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2E34BB">
        <w:rPr>
          <w:sz w:val="24"/>
          <w:szCs w:val="24"/>
          <w:lang w:eastAsia="en-US"/>
        </w:rPr>
        <w:t>обучении</w:t>
      </w:r>
      <w:proofErr w:type="gramEnd"/>
      <w:r w:rsidRPr="002E34BB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2E34BB">
        <w:rPr>
          <w:sz w:val="24"/>
          <w:szCs w:val="24"/>
          <w:lang w:eastAsia="en-US"/>
        </w:rPr>
        <w:t>бакалавриата</w:t>
      </w:r>
      <w:proofErr w:type="spellEnd"/>
      <w:r w:rsidRPr="002E34BB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2E34BB">
        <w:rPr>
          <w:sz w:val="24"/>
          <w:szCs w:val="24"/>
          <w:lang w:eastAsia="en-US"/>
        </w:rPr>
        <w:t>ОмГА</w:t>
      </w:r>
      <w:proofErr w:type="spellEnd"/>
      <w:r w:rsidRPr="002E34B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2E34BB" w:rsidRPr="002E34BB" w:rsidRDefault="002E34BB" w:rsidP="002E34B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E34BB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2E34BB">
        <w:rPr>
          <w:sz w:val="24"/>
          <w:szCs w:val="24"/>
          <w:lang w:eastAsia="en-US"/>
        </w:rPr>
        <w:t>бакалавриата</w:t>
      </w:r>
      <w:proofErr w:type="spellEnd"/>
      <w:r w:rsidRPr="002E34BB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2E34BB">
        <w:rPr>
          <w:sz w:val="24"/>
          <w:szCs w:val="24"/>
          <w:lang w:eastAsia="en-US"/>
        </w:rPr>
        <w:t>ОмГА</w:t>
      </w:r>
      <w:proofErr w:type="spellEnd"/>
      <w:r w:rsidRPr="002E34B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1F6D89" w:rsidRPr="003133A7" w:rsidRDefault="001F6D89" w:rsidP="001F6D89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3133A7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3133A7">
        <w:rPr>
          <w:sz w:val="24"/>
          <w:szCs w:val="24"/>
        </w:rPr>
        <w:t>бакалавриата</w:t>
      </w:r>
      <w:proofErr w:type="spellEnd"/>
      <w:r w:rsidRPr="003133A7">
        <w:rPr>
          <w:sz w:val="24"/>
          <w:szCs w:val="24"/>
        </w:rPr>
        <w:t xml:space="preserve"> по направлению подготовки 38.03.06 Торговое дело (уровень </w:t>
      </w:r>
      <w:proofErr w:type="spellStart"/>
      <w:r w:rsidRPr="003133A7">
        <w:rPr>
          <w:sz w:val="24"/>
          <w:szCs w:val="24"/>
        </w:rPr>
        <w:t>бакалавриата</w:t>
      </w:r>
      <w:proofErr w:type="spellEnd"/>
      <w:r w:rsidRPr="003133A7">
        <w:rPr>
          <w:sz w:val="24"/>
          <w:szCs w:val="24"/>
        </w:rPr>
        <w:t xml:space="preserve">), направленность (профиль) программы «Коммерция»; форма обучения – заочная на </w:t>
      </w:r>
      <w:r w:rsidR="00716B40" w:rsidRPr="00371907">
        <w:rPr>
          <w:sz w:val="24"/>
          <w:szCs w:val="24"/>
        </w:rPr>
        <w:t>202</w:t>
      </w:r>
      <w:r w:rsidR="003A1D31">
        <w:rPr>
          <w:sz w:val="24"/>
          <w:szCs w:val="24"/>
        </w:rPr>
        <w:t>4</w:t>
      </w:r>
      <w:r w:rsidR="00716B40" w:rsidRPr="00371907">
        <w:rPr>
          <w:sz w:val="24"/>
          <w:szCs w:val="24"/>
        </w:rPr>
        <w:t>/202</w:t>
      </w:r>
      <w:r w:rsidR="003A1D31">
        <w:rPr>
          <w:sz w:val="24"/>
          <w:szCs w:val="24"/>
        </w:rPr>
        <w:t>5</w:t>
      </w:r>
      <w:r w:rsidR="00716B40" w:rsidRPr="00371907">
        <w:rPr>
          <w:sz w:val="24"/>
          <w:szCs w:val="24"/>
        </w:rPr>
        <w:t xml:space="preserve"> учебный год, утвержденным приказом ректора от </w:t>
      </w:r>
      <w:r w:rsidR="003A1D31" w:rsidRPr="008D4506">
        <w:rPr>
          <w:color w:val="000000"/>
        </w:rPr>
        <w:t>25.03.2024 №34.</w:t>
      </w:r>
    </w:p>
    <w:p w:rsidR="000C1407" w:rsidRPr="003133A7" w:rsidRDefault="000C1407" w:rsidP="000C1407">
      <w:pPr>
        <w:snapToGrid w:val="0"/>
        <w:ind w:firstLine="709"/>
        <w:jc w:val="both"/>
        <w:rPr>
          <w:sz w:val="24"/>
          <w:szCs w:val="24"/>
        </w:rPr>
      </w:pPr>
      <w:r w:rsidRPr="003133A7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3133A7">
        <w:rPr>
          <w:b/>
          <w:bCs/>
          <w:sz w:val="24"/>
          <w:szCs w:val="24"/>
        </w:rPr>
        <w:t>Б</w:t>
      </w:r>
      <w:proofErr w:type="gramStart"/>
      <w:r w:rsidRPr="003133A7">
        <w:rPr>
          <w:b/>
          <w:bCs/>
          <w:sz w:val="24"/>
          <w:szCs w:val="24"/>
        </w:rPr>
        <w:t>1</w:t>
      </w:r>
      <w:proofErr w:type="gramEnd"/>
      <w:r w:rsidRPr="003133A7">
        <w:rPr>
          <w:b/>
          <w:bCs/>
          <w:sz w:val="24"/>
          <w:szCs w:val="24"/>
        </w:rPr>
        <w:t>.Б.1</w:t>
      </w:r>
      <w:r w:rsidR="001F6D89" w:rsidRPr="003133A7">
        <w:rPr>
          <w:b/>
          <w:bCs/>
          <w:sz w:val="24"/>
          <w:szCs w:val="24"/>
        </w:rPr>
        <w:t>7</w:t>
      </w:r>
      <w:r w:rsidRPr="003133A7">
        <w:rPr>
          <w:b/>
          <w:bCs/>
          <w:sz w:val="24"/>
          <w:szCs w:val="24"/>
        </w:rPr>
        <w:t xml:space="preserve"> </w:t>
      </w:r>
      <w:r w:rsidRPr="003133A7">
        <w:rPr>
          <w:b/>
          <w:sz w:val="24"/>
          <w:szCs w:val="24"/>
        </w:rPr>
        <w:t>«История экон</w:t>
      </w:r>
      <w:r w:rsidR="001F6D89" w:rsidRPr="003133A7">
        <w:rPr>
          <w:b/>
          <w:sz w:val="24"/>
          <w:szCs w:val="24"/>
        </w:rPr>
        <w:t>омических учений» в течение 20</w:t>
      </w:r>
      <w:r w:rsidR="00716B40">
        <w:rPr>
          <w:b/>
          <w:sz w:val="24"/>
          <w:szCs w:val="24"/>
        </w:rPr>
        <w:t>2</w:t>
      </w:r>
      <w:r w:rsidR="003A1D31">
        <w:rPr>
          <w:b/>
          <w:sz w:val="24"/>
          <w:szCs w:val="24"/>
        </w:rPr>
        <w:t>4</w:t>
      </w:r>
      <w:r w:rsidR="001F6D89" w:rsidRPr="003133A7">
        <w:rPr>
          <w:b/>
          <w:sz w:val="24"/>
          <w:szCs w:val="24"/>
        </w:rPr>
        <w:t>/20</w:t>
      </w:r>
      <w:r w:rsidR="00716B40">
        <w:rPr>
          <w:b/>
          <w:sz w:val="24"/>
          <w:szCs w:val="24"/>
        </w:rPr>
        <w:t>2</w:t>
      </w:r>
      <w:r w:rsidR="003A1D31">
        <w:rPr>
          <w:b/>
          <w:sz w:val="24"/>
          <w:szCs w:val="24"/>
        </w:rPr>
        <w:t>5</w:t>
      </w:r>
      <w:r w:rsidRPr="003133A7">
        <w:rPr>
          <w:b/>
          <w:sz w:val="24"/>
          <w:szCs w:val="24"/>
        </w:rPr>
        <w:t xml:space="preserve"> учебного года:</w:t>
      </w:r>
    </w:p>
    <w:p w:rsidR="000C1407" w:rsidRPr="003133A7" w:rsidRDefault="001F6D89" w:rsidP="000C1407">
      <w:pPr>
        <w:ind w:firstLine="709"/>
        <w:jc w:val="both"/>
        <w:rPr>
          <w:sz w:val="24"/>
          <w:szCs w:val="24"/>
        </w:rPr>
      </w:pPr>
      <w:proofErr w:type="gramStart"/>
      <w:r w:rsidRPr="003133A7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3133A7">
        <w:rPr>
          <w:sz w:val="24"/>
          <w:szCs w:val="24"/>
        </w:rPr>
        <w:t>бакалавриата</w:t>
      </w:r>
      <w:proofErr w:type="spellEnd"/>
      <w:r w:rsidRPr="003133A7">
        <w:rPr>
          <w:sz w:val="24"/>
          <w:szCs w:val="24"/>
        </w:rPr>
        <w:t xml:space="preserve"> по </w:t>
      </w:r>
      <w:r w:rsidRPr="003133A7">
        <w:rPr>
          <w:sz w:val="24"/>
          <w:szCs w:val="24"/>
        </w:rPr>
        <w:lastRenderedPageBreak/>
        <w:t xml:space="preserve">направлению подготовки </w:t>
      </w:r>
      <w:r w:rsidRPr="003133A7">
        <w:rPr>
          <w:b/>
          <w:sz w:val="24"/>
          <w:szCs w:val="24"/>
        </w:rPr>
        <w:t>38.03.06 Торговое дело</w:t>
      </w:r>
      <w:r w:rsidRPr="003133A7">
        <w:rPr>
          <w:sz w:val="24"/>
          <w:szCs w:val="24"/>
        </w:rPr>
        <w:t xml:space="preserve"> (уровень </w:t>
      </w:r>
      <w:proofErr w:type="spellStart"/>
      <w:r w:rsidRPr="003133A7">
        <w:rPr>
          <w:sz w:val="24"/>
          <w:szCs w:val="24"/>
        </w:rPr>
        <w:t>бакалавриата</w:t>
      </w:r>
      <w:proofErr w:type="spellEnd"/>
      <w:r w:rsidRPr="003133A7">
        <w:rPr>
          <w:sz w:val="24"/>
          <w:szCs w:val="24"/>
        </w:rPr>
        <w:t xml:space="preserve">), направленность (профиль) программы «Коммерция»; вид учебной деятельности – программа академического </w:t>
      </w:r>
      <w:proofErr w:type="spellStart"/>
      <w:r w:rsidRPr="003133A7">
        <w:rPr>
          <w:sz w:val="24"/>
          <w:szCs w:val="24"/>
        </w:rPr>
        <w:t>бакалавриата</w:t>
      </w:r>
      <w:proofErr w:type="spellEnd"/>
      <w:r w:rsidRPr="003133A7">
        <w:rPr>
          <w:sz w:val="24"/>
          <w:szCs w:val="24"/>
        </w:rPr>
        <w:t xml:space="preserve">; виды профессиональной деятельности: </w:t>
      </w:r>
      <w:r w:rsidRPr="003133A7">
        <w:rPr>
          <w:rFonts w:eastAsia="Courier New"/>
          <w:sz w:val="24"/>
          <w:szCs w:val="24"/>
          <w:lang w:bidi="ru-RU"/>
        </w:rPr>
        <w:t xml:space="preserve">торгово-технологическая; организационно-управленческая; научно-исследовательская (основной);  </w:t>
      </w:r>
      <w:proofErr w:type="spellStart"/>
      <w:r w:rsidRPr="003133A7">
        <w:rPr>
          <w:rFonts w:eastAsia="Courier New"/>
          <w:sz w:val="24"/>
          <w:szCs w:val="24"/>
          <w:lang w:bidi="ru-RU"/>
        </w:rPr>
        <w:t>логистическая</w:t>
      </w:r>
      <w:proofErr w:type="spellEnd"/>
      <w:r w:rsidRPr="003133A7">
        <w:rPr>
          <w:sz w:val="24"/>
          <w:szCs w:val="24"/>
        </w:rPr>
        <w:t>;</w:t>
      </w:r>
      <w:proofErr w:type="gramEnd"/>
      <w:r w:rsidRPr="003133A7">
        <w:rPr>
          <w:sz w:val="24"/>
          <w:szCs w:val="24"/>
        </w:rPr>
        <w:t xml:space="preserve"> </w:t>
      </w:r>
      <w:proofErr w:type="gramStart"/>
      <w:r w:rsidRPr="003133A7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0C1407" w:rsidRPr="003133A7">
        <w:rPr>
          <w:sz w:val="24"/>
          <w:szCs w:val="24"/>
        </w:rPr>
        <w:t>«</w:t>
      </w:r>
      <w:r w:rsidR="000C1407" w:rsidRPr="003133A7">
        <w:rPr>
          <w:b/>
          <w:sz w:val="24"/>
          <w:szCs w:val="24"/>
        </w:rPr>
        <w:t>История экономических учений</w:t>
      </w:r>
      <w:r w:rsidRPr="003133A7">
        <w:rPr>
          <w:sz w:val="24"/>
          <w:szCs w:val="24"/>
        </w:rPr>
        <w:t>» в течение 20</w:t>
      </w:r>
      <w:r w:rsidR="00716B40">
        <w:rPr>
          <w:sz w:val="24"/>
          <w:szCs w:val="24"/>
        </w:rPr>
        <w:t>23</w:t>
      </w:r>
      <w:r w:rsidRPr="003133A7">
        <w:rPr>
          <w:sz w:val="24"/>
          <w:szCs w:val="24"/>
        </w:rPr>
        <w:t>/20</w:t>
      </w:r>
      <w:r w:rsidR="00716B40">
        <w:rPr>
          <w:sz w:val="24"/>
          <w:szCs w:val="24"/>
        </w:rPr>
        <w:t>24</w:t>
      </w:r>
      <w:r w:rsidR="000C1407" w:rsidRPr="003133A7">
        <w:rPr>
          <w:sz w:val="24"/>
          <w:szCs w:val="24"/>
        </w:rPr>
        <w:t>учебного года.</w:t>
      </w:r>
      <w:proofErr w:type="gramEnd"/>
    </w:p>
    <w:p w:rsidR="000C1407" w:rsidRPr="003133A7" w:rsidRDefault="000C1407" w:rsidP="000C1407">
      <w:pPr>
        <w:suppressAutoHyphens/>
        <w:jc w:val="both"/>
        <w:rPr>
          <w:sz w:val="24"/>
          <w:szCs w:val="24"/>
        </w:rPr>
      </w:pPr>
    </w:p>
    <w:p w:rsidR="00BB70FB" w:rsidRPr="003133A7" w:rsidRDefault="007F4B97" w:rsidP="000C140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133A7">
        <w:rPr>
          <w:b/>
          <w:sz w:val="24"/>
          <w:szCs w:val="24"/>
        </w:rPr>
        <w:t>Наименование дисциплины:</w:t>
      </w:r>
      <w:r w:rsidR="00857FC8" w:rsidRPr="003133A7">
        <w:rPr>
          <w:b/>
          <w:sz w:val="24"/>
          <w:szCs w:val="24"/>
        </w:rPr>
        <w:t xml:space="preserve"> </w:t>
      </w:r>
      <w:r w:rsidR="001F6D89" w:rsidRPr="003133A7">
        <w:rPr>
          <w:b/>
          <w:bCs/>
          <w:sz w:val="24"/>
          <w:szCs w:val="24"/>
        </w:rPr>
        <w:t>Б</w:t>
      </w:r>
      <w:proofErr w:type="gramStart"/>
      <w:r w:rsidR="001F6D89" w:rsidRPr="003133A7">
        <w:rPr>
          <w:b/>
          <w:bCs/>
          <w:sz w:val="24"/>
          <w:szCs w:val="24"/>
        </w:rPr>
        <w:t>1</w:t>
      </w:r>
      <w:proofErr w:type="gramEnd"/>
      <w:r w:rsidR="001F6D89" w:rsidRPr="003133A7">
        <w:rPr>
          <w:b/>
          <w:bCs/>
          <w:sz w:val="24"/>
          <w:szCs w:val="24"/>
        </w:rPr>
        <w:t>.Б.17</w:t>
      </w:r>
      <w:r w:rsidR="0056021D" w:rsidRPr="003133A7">
        <w:rPr>
          <w:b/>
          <w:bCs/>
          <w:sz w:val="24"/>
          <w:szCs w:val="24"/>
        </w:rPr>
        <w:t xml:space="preserve"> </w:t>
      </w:r>
      <w:r w:rsidR="000B40A9" w:rsidRPr="003133A7">
        <w:rPr>
          <w:b/>
          <w:sz w:val="24"/>
          <w:szCs w:val="24"/>
        </w:rPr>
        <w:t>«</w:t>
      </w:r>
      <w:r w:rsidR="0056021D" w:rsidRPr="003133A7">
        <w:rPr>
          <w:b/>
          <w:sz w:val="24"/>
          <w:szCs w:val="24"/>
        </w:rPr>
        <w:t>История экономических учений</w:t>
      </w:r>
      <w:r w:rsidR="000B40A9" w:rsidRPr="003133A7">
        <w:rPr>
          <w:b/>
          <w:sz w:val="24"/>
          <w:szCs w:val="24"/>
        </w:rPr>
        <w:t>»</w:t>
      </w:r>
    </w:p>
    <w:p w:rsidR="007F4B97" w:rsidRPr="003133A7" w:rsidRDefault="007F4B97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33A7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3133A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3133A7">
        <w:rPr>
          <w:rFonts w:ascii="Times New Roman" w:hAnsi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1F6D89" w:rsidRPr="003133A7" w:rsidRDefault="002B6C87" w:rsidP="001F6D89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3133A7">
        <w:rPr>
          <w:rFonts w:eastAsia="Calibri"/>
          <w:sz w:val="24"/>
          <w:szCs w:val="24"/>
          <w:lang w:eastAsia="en-US"/>
        </w:rPr>
        <w:tab/>
      </w:r>
      <w:r w:rsidR="001F6D89" w:rsidRPr="003133A7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1F6D89" w:rsidRPr="003133A7">
        <w:rPr>
          <w:sz w:val="24"/>
          <w:szCs w:val="24"/>
        </w:rPr>
        <w:t xml:space="preserve">38.03.06 Торговое дело, утвержденного Приказом </w:t>
      </w:r>
      <w:proofErr w:type="spellStart"/>
      <w:r w:rsidR="001F6D89" w:rsidRPr="003133A7">
        <w:rPr>
          <w:sz w:val="24"/>
          <w:szCs w:val="24"/>
        </w:rPr>
        <w:t>Минобрнауки</w:t>
      </w:r>
      <w:proofErr w:type="spellEnd"/>
      <w:r w:rsidR="001F6D89" w:rsidRPr="003133A7">
        <w:rPr>
          <w:sz w:val="24"/>
          <w:szCs w:val="24"/>
        </w:rPr>
        <w:t xml:space="preserve"> России от </w:t>
      </w:r>
      <w:r w:rsidR="001F6D89" w:rsidRPr="003133A7">
        <w:rPr>
          <w:bCs/>
          <w:sz w:val="24"/>
          <w:szCs w:val="24"/>
        </w:rPr>
        <w:t xml:space="preserve">12.11.2015 N 1334 </w:t>
      </w:r>
      <w:r w:rsidR="001F6D89" w:rsidRPr="003133A7">
        <w:rPr>
          <w:sz w:val="24"/>
          <w:szCs w:val="24"/>
        </w:rPr>
        <w:t>(</w:t>
      </w:r>
      <w:proofErr w:type="gramStart"/>
      <w:r w:rsidR="001F6D89" w:rsidRPr="003133A7">
        <w:rPr>
          <w:sz w:val="24"/>
          <w:szCs w:val="24"/>
        </w:rPr>
        <w:t>зарегистрирован</w:t>
      </w:r>
      <w:proofErr w:type="gramEnd"/>
      <w:r w:rsidR="001F6D89" w:rsidRPr="003133A7">
        <w:rPr>
          <w:sz w:val="24"/>
          <w:szCs w:val="24"/>
        </w:rPr>
        <w:t xml:space="preserve"> в Минюсте России </w:t>
      </w:r>
      <w:r w:rsidR="001F6D89" w:rsidRPr="003133A7">
        <w:rPr>
          <w:bCs/>
          <w:sz w:val="24"/>
          <w:szCs w:val="24"/>
        </w:rPr>
        <w:t>03.12.2015 N 39956</w:t>
      </w:r>
      <w:r w:rsidR="001F6D89" w:rsidRPr="003133A7">
        <w:rPr>
          <w:sz w:val="24"/>
          <w:szCs w:val="24"/>
        </w:rPr>
        <w:t xml:space="preserve">) </w:t>
      </w:r>
      <w:r w:rsidR="001F6D89" w:rsidRPr="003133A7">
        <w:rPr>
          <w:rFonts w:eastAsia="Calibri"/>
          <w:sz w:val="24"/>
          <w:szCs w:val="24"/>
          <w:lang w:eastAsia="en-US"/>
        </w:rPr>
        <w:t>при разработке основной профессиональной образовательной программы (</w:t>
      </w:r>
      <w:r w:rsidR="001F6D89" w:rsidRPr="003133A7">
        <w:rPr>
          <w:rFonts w:eastAsia="Calibri"/>
          <w:i/>
          <w:sz w:val="24"/>
          <w:szCs w:val="24"/>
          <w:lang w:eastAsia="en-US"/>
        </w:rPr>
        <w:t>далее - ОПОП</w:t>
      </w:r>
      <w:r w:rsidR="001F6D89" w:rsidRPr="003133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1F6D89" w:rsidRPr="003133A7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1F6D89" w:rsidRPr="003133A7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BB6C9A" w:rsidRPr="003133A7" w:rsidRDefault="0033546E" w:rsidP="001F6D89">
      <w:pPr>
        <w:widowControl/>
        <w:suppressAutoHyphens/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3133A7">
        <w:rPr>
          <w:rFonts w:eastAsia="Calibri"/>
          <w:sz w:val="24"/>
          <w:szCs w:val="24"/>
          <w:lang w:eastAsia="en-US"/>
        </w:rPr>
        <w:tab/>
      </w:r>
    </w:p>
    <w:p w:rsidR="007F4B97" w:rsidRPr="003133A7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133A7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3133A7">
        <w:rPr>
          <w:rFonts w:eastAsia="Calibri"/>
          <w:b/>
          <w:sz w:val="24"/>
          <w:szCs w:val="24"/>
          <w:lang w:eastAsia="en-US"/>
        </w:rPr>
        <w:t>«</w:t>
      </w:r>
      <w:r w:rsidR="0056021D" w:rsidRPr="003133A7">
        <w:rPr>
          <w:rFonts w:eastAsia="Calibri"/>
          <w:b/>
          <w:sz w:val="24"/>
          <w:szCs w:val="24"/>
          <w:lang w:eastAsia="en-US"/>
        </w:rPr>
        <w:t>История экономических учений</w:t>
      </w:r>
      <w:r w:rsidR="00BB6C9A" w:rsidRPr="003133A7">
        <w:rPr>
          <w:rFonts w:eastAsia="Calibri"/>
          <w:sz w:val="24"/>
          <w:szCs w:val="24"/>
          <w:lang w:eastAsia="en-US"/>
        </w:rPr>
        <w:t xml:space="preserve">» </w:t>
      </w:r>
      <w:r w:rsidRPr="003133A7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3133A7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3133A7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3133A7" w:rsidTr="00330957">
        <w:tc>
          <w:tcPr>
            <w:tcW w:w="3049" w:type="dxa"/>
            <w:vAlign w:val="center"/>
          </w:tcPr>
          <w:p w:rsidR="00A76E53" w:rsidRPr="003133A7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33A7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3133A7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3133A7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3133A7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3133A7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3133A7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33A7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3133A7" w:rsidTr="00330957">
        <w:tc>
          <w:tcPr>
            <w:tcW w:w="3049" w:type="dxa"/>
            <w:vAlign w:val="center"/>
          </w:tcPr>
          <w:p w:rsidR="00793F01" w:rsidRPr="003133A7" w:rsidRDefault="001F6D89" w:rsidP="008E323D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  <w:tc>
          <w:tcPr>
            <w:tcW w:w="1595" w:type="dxa"/>
            <w:vAlign w:val="center"/>
          </w:tcPr>
          <w:p w:rsidR="00793F01" w:rsidRPr="003133A7" w:rsidRDefault="001D7E91" w:rsidP="003176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sz w:val="24"/>
                <w:szCs w:val="24"/>
              </w:rPr>
              <w:t>О</w:t>
            </w:r>
            <w:r w:rsidR="00793F01" w:rsidRPr="003133A7">
              <w:rPr>
                <w:sz w:val="24"/>
                <w:szCs w:val="24"/>
              </w:rPr>
              <w:t>К-</w:t>
            </w:r>
            <w:r w:rsidR="001F6D89" w:rsidRPr="003133A7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vAlign w:val="center"/>
          </w:tcPr>
          <w:p w:rsidR="001F6D89" w:rsidRPr="003133A7" w:rsidRDefault="001F6D89" w:rsidP="001F6D89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1F6D89" w:rsidRPr="003133A7" w:rsidRDefault="001F6D89" w:rsidP="001F6D89">
            <w:pPr>
              <w:numPr>
                <w:ilvl w:val="0"/>
                <w:numId w:val="14"/>
              </w:numPr>
              <w:tabs>
                <w:tab w:val="left" w:pos="359"/>
              </w:tabs>
              <w:ind w:left="-66" w:firstLine="425"/>
              <w:jc w:val="both"/>
              <w:rPr>
                <w:b/>
                <w:bCs/>
                <w:sz w:val="24"/>
                <w:szCs w:val="24"/>
              </w:rPr>
            </w:pPr>
            <w:r w:rsidRPr="003133A7">
              <w:rPr>
                <w:bCs/>
                <w:sz w:val="24"/>
                <w:szCs w:val="24"/>
              </w:rPr>
              <w:t>структуру  и функции хозяйственного механизма</w:t>
            </w:r>
          </w:p>
          <w:p w:rsidR="001F6D89" w:rsidRPr="003133A7" w:rsidRDefault="001F6D89" w:rsidP="001F6D89">
            <w:pPr>
              <w:numPr>
                <w:ilvl w:val="0"/>
                <w:numId w:val="14"/>
              </w:numPr>
              <w:tabs>
                <w:tab w:val="left" w:pos="359"/>
              </w:tabs>
              <w:ind w:left="-66" w:firstLine="425"/>
              <w:jc w:val="both"/>
              <w:rPr>
                <w:b/>
                <w:bCs/>
                <w:sz w:val="24"/>
                <w:szCs w:val="24"/>
              </w:rPr>
            </w:pPr>
            <w:r w:rsidRPr="003133A7">
              <w:rPr>
                <w:bCs/>
                <w:sz w:val="24"/>
                <w:szCs w:val="24"/>
              </w:rPr>
              <w:t>основные экономические взаимосвязи и взаимозависимости и их объективные параметры</w:t>
            </w:r>
          </w:p>
          <w:p w:rsidR="001F6D89" w:rsidRPr="003133A7" w:rsidRDefault="001F6D89" w:rsidP="001F6D89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1F6D89" w:rsidRPr="003133A7" w:rsidRDefault="00B41753" w:rsidP="001F6D89">
            <w:pPr>
              <w:numPr>
                <w:ilvl w:val="0"/>
                <w:numId w:val="14"/>
              </w:numPr>
              <w:tabs>
                <w:tab w:val="left" w:pos="359"/>
              </w:tabs>
              <w:ind w:left="-66" w:firstLine="42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применять </w:t>
            </w:r>
            <w:r w:rsidR="001F6D89" w:rsidRPr="003133A7">
              <w:rPr>
                <w:bCs/>
                <w:sz w:val="24"/>
                <w:szCs w:val="24"/>
              </w:rPr>
              <w:t>содержательный (сущностный) анализ экономической, социальной и политической среды на разных уровнях;</w:t>
            </w:r>
          </w:p>
          <w:p w:rsidR="001F6D89" w:rsidRPr="003133A7" w:rsidRDefault="001F6D89" w:rsidP="001F6D89">
            <w:pPr>
              <w:numPr>
                <w:ilvl w:val="0"/>
                <w:numId w:val="14"/>
              </w:numPr>
              <w:tabs>
                <w:tab w:val="left" w:pos="359"/>
              </w:tabs>
              <w:ind w:left="-66" w:firstLine="425"/>
              <w:jc w:val="both"/>
              <w:rPr>
                <w:bCs/>
                <w:sz w:val="24"/>
                <w:szCs w:val="24"/>
              </w:rPr>
            </w:pPr>
            <w:r w:rsidRPr="003133A7">
              <w:rPr>
                <w:bCs/>
                <w:sz w:val="24"/>
                <w:szCs w:val="24"/>
              </w:rPr>
              <w:t>проводить  качественный анализ программ политических партий и иных общественных движений по их экономическим критериям.</w:t>
            </w:r>
          </w:p>
          <w:p w:rsidR="001F6D89" w:rsidRPr="003133A7" w:rsidRDefault="001F6D89" w:rsidP="001F6D89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3133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F6D89" w:rsidRPr="003133A7" w:rsidRDefault="001F6D89" w:rsidP="001F6D89">
            <w:pPr>
              <w:numPr>
                <w:ilvl w:val="0"/>
                <w:numId w:val="14"/>
              </w:numPr>
              <w:tabs>
                <w:tab w:val="left" w:pos="359"/>
              </w:tabs>
              <w:ind w:left="-66" w:firstLine="425"/>
              <w:jc w:val="both"/>
              <w:rPr>
                <w:bCs/>
                <w:sz w:val="24"/>
                <w:szCs w:val="24"/>
              </w:rPr>
            </w:pPr>
            <w:r w:rsidRPr="003133A7">
              <w:rPr>
                <w:bCs/>
                <w:sz w:val="24"/>
                <w:szCs w:val="24"/>
              </w:rPr>
              <w:t>навыками системного анализа экономических процессов;</w:t>
            </w:r>
          </w:p>
          <w:p w:rsidR="00793F01" w:rsidRPr="003133A7" w:rsidRDefault="001F6D89" w:rsidP="001F6D89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bCs/>
                <w:sz w:val="24"/>
                <w:szCs w:val="24"/>
              </w:rPr>
              <w:t xml:space="preserve">методами статистических оценок </w:t>
            </w:r>
            <w:proofErr w:type="gramStart"/>
            <w:r w:rsidRPr="003133A7">
              <w:rPr>
                <w:bCs/>
                <w:sz w:val="24"/>
                <w:szCs w:val="24"/>
              </w:rPr>
              <w:t>экономических и социальных процессов</w:t>
            </w:r>
            <w:proofErr w:type="gramEnd"/>
            <w:r w:rsidRPr="003133A7">
              <w:rPr>
                <w:bCs/>
                <w:sz w:val="24"/>
                <w:szCs w:val="24"/>
              </w:rPr>
              <w:t>.</w:t>
            </w:r>
          </w:p>
        </w:tc>
      </w:tr>
    </w:tbl>
    <w:p w:rsidR="00793F01" w:rsidRPr="003133A7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3133A7" w:rsidRDefault="00C33468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33A7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3133A7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133A7">
        <w:rPr>
          <w:sz w:val="24"/>
          <w:szCs w:val="24"/>
        </w:rPr>
        <w:t xml:space="preserve">Дисциплина </w:t>
      </w:r>
      <w:r w:rsidR="001F6D89" w:rsidRPr="003133A7">
        <w:rPr>
          <w:b/>
          <w:bCs/>
          <w:sz w:val="24"/>
          <w:szCs w:val="24"/>
        </w:rPr>
        <w:t>Б</w:t>
      </w:r>
      <w:proofErr w:type="gramStart"/>
      <w:r w:rsidR="001F6D89" w:rsidRPr="003133A7">
        <w:rPr>
          <w:b/>
          <w:bCs/>
          <w:sz w:val="24"/>
          <w:szCs w:val="24"/>
        </w:rPr>
        <w:t>1</w:t>
      </w:r>
      <w:proofErr w:type="gramEnd"/>
      <w:r w:rsidR="001F6D89" w:rsidRPr="003133A7">
        <w:rPr>
          <w:b/>
          <w:bCs/>
          <w:sz w:val="24"/>
          <w:szCs w:val="24"/>
        </w:rPr>
        <w:t>.Б.17</w:t>
      </w:r>
      <w:r w:rsidR="0056021D" w:rsidRPr="003133A7">
        <w:rPr>
          <w:b/>
          <w:bCs/>
          <w:sz w:val="24"/>
          <w:szCs w:val="24"/>
        </w:rPr>
        <w:t xml:space="preserve"> </w:t>
      </w:r>
      <w:r w:rsidR="001F3561" w:rsidRPr="003133A7">
        <w:rPr>
          <w:b/>
          <w:sz w:val="24"/>
          <w:szCs w:val="24"/>
        </w:rPr>
        <w:t>«</w:t>
      </w:r>
      <w:r w:rsidR="0056021D" w:rsidRPr="003133A7">
        <w:rPr>
          <w:b/>
          <w:sz w:val="24"/>
          <w:szCs w:val="24"/>
        </w:rPr>
        <w:t>История экономических учений</w:t>
      </w:r>
      <w:r w:rsidR="00AA2A29" w:rsidRPr="003133A7">
        <w:rPr>
          <w:sz w:val="24"/>
          <w:szCs w:val="24"/>
        </w:rPr>
        <w:t>»</w:t>
      </w:r>
      <w:r w:rsidRPr="003133A7">
        <w:rPr>
          <w:sz w:val="24"/>
          <w:szCs w:val="24"/>
        </w:rPr>
        <w:t xml:space="preserve"> </w:t>
      </w:r>
      <w:r w:rsidRPr="003133A7">
        <w:rPr>
          <w:rFonts w:eastAsia="Calibri"/>
          <w:sz w:val="24"/>
          <w:szCs w:val="24"/>
          <w:lang w:eastAsia="en-US"/>
        </w:rPr>
        <w:t xml:space="preserve">является дисциплиной базовой части </w:t>
      </w:r>
      <w:r w:rsidR="001F6D89" w:rsidRPr="003133A7">
        <w:rPr>
          <w:rFonts w:eastAsia="Calibri"/>
          <w:sz w:val="24"/>
          <w:szCs w:val="24"/>
          <w:lang w:eastAsia="en-US"/>
        </w:rPr>
        <w:t>блока Б</w:t>
      </w:r>
      <w:r w:rsidR="00027D2C" w:rsidRPr="003133A7">
        <w:rPr>
          <w:rFonts w:eastAsia="Calibri"/>
          <w:sz w:val="24"/>
          <w:szCs w:val="24"/>
          <w:lang w:eastAsia="en-US"/>
        </w:rPr>
        <w:t>1</w:t>
      </w:r>
      <w:r w:rsidR="001F6D89" w:rsidRPr="003133A7">
        <w:rPr>
          <w:rFonts w:eastAsia="Calibri"/>
          <w:sz w:val="24"/>
          <w:szCs w:val="24"/>
          <w:lang w:eastAsia="en-US"/>
        </w:rPr>
        <w:t>.</w:t>
      </w:r>
    </w:p>
    <w:p w:rsidR="00027D2C" w:rsidRPr="003133A7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EE4112" w:rsidRPr="003133A7" w:rsidTr="001F71F2">
        <w:tc>
          <w:tcPr>
            <w:tcW w:w="1196" w:type="dxa"/>
            <w:vMerge w:val="restart"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lastRenderedPageBreak/>
              <w:t>Код</w:t>
            </w:r>
          </w:p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133A7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3133A7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3133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33A7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EE4112" w:rsidRPr="003133A7" w:rsidTr="001F71F2">
        <w:tc>
          <w:tcPr>
            <w:tcW w:w="1196" w:type="dxa"/>
            <w:vMerge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4112" w:rsidRPr="003133A7" w:rsidTr="001F71F2">
        <w:tc>
          <w:tcPr>
            <w:tcW w:w="1196" w:type="dxa"/>
            <w:vMerge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133A7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3133A7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3133A7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4112" w:rsidRPr="003133A7" w:rsidTr="001F71F2">
        <w:tc>
          <w:tcPr>
            <w:tcW w:w="1196" w:type="dxa"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bCs/>
                <w:sz w:val="24"/>
                <w:szCs w:val="24"/>
              </w:rPr>
              <w:t>Б</w:t>
            </w:r>
            <w:proofErr w:type="gramStart"/>
            <w:r w:rsidRPr="003133A7">
              <w:rPr>
                <w:bCs/>
                <w:sz w:val="24"/>
                <w:szCs w:val="24"/>
              </w:rPr>
              <w:t>1</w:t>
            </w:r>
            <w:proofErr w:type="gramEnd"/>
            <w:r w:rsidRPr="003133A7">
              <w:rPr>
                <w:bCs/>
                <w:sz w:val="24"/>
                <w:szCs w:val="24"/>
              </w:rPr>
              <w:t>.Б.17</w:t>
            </w:r>
          </w:p>
        </w:tc>
        <w:tc>
          <w:tcPr>
            <w:tcW w:w="2494" w:type="dxa"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sz w:val="24"/>
                <w:szCs w:val="24"/>
              </w:rPr>
              <w:t>История экономических учений</w:t>
            </w:r>
          </w:p>
        </w:tc>
        <w:tc>
          <w:tcPr>
            <w:tcW w:w="2232" w:type="dxa"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Успешное освоение программы учебного предмета</w:t>
            </w:r>
            <w:r w:rsidRPr="003133A7">
              <w:rPr>
                <w:sz w:val="24"/>
                <w:szCs w:val="24"/>
              </w:rPr>
              <w:t>:</w:t>
            </w:r>
          </w:p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Экономика,</w:t>
            </w:r>
          </w:p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sz w:val="24"/>
                <w:szCs w:val="24"/>
              </w:rPr>
              <w:t>История</w:t>
            </w:r>
          </w:p>
        </w:tc>
        <w:tc>
          <w:tcPr>
            <w:tcW w:w="2464" w:type="dxa"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Экономика организации, налоги и налогообложение</w:t>
            </w:r>
          </w:p>
        </w:tc>
        <w:tc>
          <w:tcPr>
            <w:tcW w:w="1185" w:type="dxa"/>
            <w:vAlign w:val="center"/>
          </w:tcPr>
          <w:p w:rsidR="00EE4112" w:rsidRPr="003133A7" w:rsidRDefault="00EE4112" w:rsidP="001F71F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ОК-2</w:t>
            </w:r>
          </w:p>
        </w:tc>
      </w:tr>
    </w:tbl>
    <w:p w:rsidR="00D02EB8" w:rsidRPr="003133A7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3133A7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3133A7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3133A7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1F3561" w:rsidRPr="003133A7" w:rsidRDefault="001F3561" w:rsidP="00A76E53">
      <w:pPr>
        <w:ind w:firstLine="709"/>
        <w:jc w:val="both"/>
        <w:rPr>
          <w:sz w:val="24"/>
          <w:szCs w:val="24"/>
        </w:rPr>
      </w:pPr>
    </w:p>
    <w:p w:rsidR="00BB6C9A" w:rsidRPr="003133A7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133A7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595400" w:rsidRPr="003133A7">
        <w:rPr>
          <w:rFonts w:eastAsia="Calibri"/>
          <w:sz w:val="24"/>
          <w:szCs w:val="24"/>
          <w:lang w:eastAsia="en-US"/>
        </w:rPr>
        <w:t>3</w:t>
      </w:r>
      <w:r w:rsidRPr="003133A7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595400" w:rsidRPr="003133A7">
        <w:rPr>
          <w:rFonts w:eastAsia="Calibri"/>
          <w:sz w:val="24"/>
          <w:szCs w:val="24"/>
          <w:lang w:eastAsia="en-US"/>
        </w:rPr>
        <w:t>108</w:t>
      </w:r>
      <w:r w:rsidRPr="003133A7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3133A7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133A7">
        <w:rPr>
          <w:rFonts w:eastAsia="Calibri"/>
          <w:sz w:val="24"/>
          <w:szCs w:val="24"/>
          <w:lang w:eastAsia="en-US"/>
        </w:rPr>
        <w:t>Из них</w:t>
      </w:r>
      <w:r w:rsidRPr="003133A7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0"/>
        <w:gridCol w:w="2835"/>
        <w:gridCol w:w="2800"/>
      </w:tblGrid>
      <w:tr w:rsidR="00A32A5F" w:rsidRPr="003133A7" w:rsidTr="002E2212">
        <w:tc>
          <w:tcPr>
            <w:tcW w:w="3940" w:type="dxa"/>
          </w:tcPr>
          <w:p w:rsidR="00A32A5F" w:rsidRPr="003133A7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A32A5F" w:rsidRPr="003133A7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800" w:type="dxa"/>
            <w:vAlign w:val="center"/>
          </w:tcPr>
          <w:p w:rsidR="00A76E53" w:rsidRPr="003133A7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3133A7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3133A7" w:rsidTr="002E2212">
        <w:tc>
          <w:tcPr>
            <w:tcW w:w="3940" w:type="dxa"/>
          </w:tcPr>
          <w:p w:rsidR="00A32A5F" w:rsidRPr="003133A7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35" w:type="dxa"/>
            <w:vAlign w:val="center"/>
          </w:tcPr>
          <w:p w:rsidR="00A32A5F" w:rsidRPr="003133A7" w:rsidRDefault="00A84B2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800" w:type="dxa"/>
            <w:vAlign w:val="center"/>
          </w:tcPr>
          <w:p w:rsidR="00A32A5F" w:rsidRPr="003133A7" w:rsidRDefault="001F6D8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A32A5F" w:rsidRPr="003133A7" w:rsidTr="002E2212">
        <w:tc>
          <w:tcPr>
            <w:tcW w:w="3940" w:type="dxa"/>
          </w:tcPr>
          <w:p w:rsidR="00A32A5F" w:rsidRPr="003133A7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835" w:type="dxa"/>
            <w:vAlign w:val="center"/>
          </w:tcPr>
          <w:p w:rsidR="00A32A5F" w:rsidRPr="003133A7" w:rsidRDefault="00201CE2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84B2D" w:rsidRPr="003133A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00" w:type="dxa"/>
            <w:vAlign w:val="center"/>
          </w:tcPr>
          <w:p w:rsidR="00A32A5F" w:rsidRPr="003133A7" w:rsidRDefault="001F6D8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3133A7" w:rsidTr="002E2212">
        <w:tc>
          <w:tcPr>
            <w:tcW w:w="3940" w:type="dxa"/>
          </w:tcPr>
          <w:p w:rsidR="00A32A5F" w:rsidRPr="003133A7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835" w:type="dxa"/>
            <w:vAlign w:val="center"/>
          </w:tcPr>
          <w:p w:rsidR="00A32A5F" w:rsidRPr="003133A7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00" w:type="dxa"/>
            <w:vAlign w:val="center"/>
          </w:tcPr>
          <w:p w:rsidR="00A32A5F" w:rsidRPr="003133A7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3133A7" w:rsidTr="002E2212">
        <w:tc>
          <w:tcPr>
            <w:tcW w:w="3940" w:type="dxa"/>
          </w:tcPr>
          <w:p w:rsidR="00A32A5F" w:rsidRPr="003133A7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835" w:type="dxa"/>
            <w:vAlign w:val="center"/>
          </w:tcPr>
          <w:p w:rsidR="00A32A5F" w:rsidRPr="003133A7" w:rsidRDefault="00A84B2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32CAB" w:rsidRPr="003133A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00" w:type="dxa"/>
            <w:vAlign w:val="center"/>
          </w:tcPr>
          <w:p w:rsidR="00A32A5F" w:rsidRPr="003133A7" w:rsidRDefault="001F6D8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3133A7" w:rsidTr="002E2212">
        <w:tc>
          <w:tcPr>
            <w:tcW w:w="3940" w:type="dxa"/>
          </w:tcPr>
          <w:p w:rsidR="00A32A5F" w:rsidRPr="003133A7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3133A7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835" w:type="dxa"/>
            <w:vAlign w:val="center"/>
          </w:tcPr>
          <w:p w:rsidR="00A32A5F" w:rsidRPr="003133A7" w:rsidRDefault="0090258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A84B2D" w:rsidRPr="003133A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00" w:type="dxa"/>
            <w:vAlign w:val="center"/>
          </w:tcPr>
          <w:p w:rsidR="00A32A5F" w:rsidRPr="003133A7" w:rsidRDefault="00093AF4" w:rsidP="00C04E0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1F6D89" w:rsidRPr="003133A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47633A" w:rsidRPr="003133A7" w:rsidTr="002E2212">
        <w:tc>
          <w:tcPr>
            <w:tcW w:w="3940" w:type="dxa"/>
          </w:tcPr>
          <w:p w:rsidR="0047633A" w:rsidRPr="003133A7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835" w:type="dxa"/>
            <w:vAlign w:val="center"/>
          </w:tcPr>
          <w:p w:rsidR="0047633A" w:rsidRPr="003133A7" w:rsidRDefault="00A84B2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__</w:t>
            </w:r>
          </w:p>
        </w:tc>
        <w:tc>
          <w:tcPr>
            <w:tcW w:w="2800" w:type="dxa"/>
            <w:vAlign w:val="center"/>
          </w:tcPr>
          <w:p w:rsidR="0047633A" w:rsidRPr="003133A7" w:rsidRDefault="001F6D8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3133A7" w:rsidTr="002E2212">
        <w:tc>
          <w:tcPr>
            <w:tcW w:w="3940" w:type="dxa"/>
            <w:vAlign w:val="center"/>
          </w:tcPr>
          <w:p w:rsidR="00A32A5F" w:rsidRPr="003133A7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835" w:type="dxa"/>
            <w:vAlign w:val="center"/>
          </w:tcPr>
          <w:p w:rsidR="00A32A5F" w:rsidRPr="003133A7" w:rsidRDefault="0031761B" w:rsidP="00C04E0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A84B2D" w:rsidRPr="003133A7">
              <w:rPr>
                <w:rFonts w:eastAsia="Calibri"/>
                <w:sz w:val="24"/>
                <w:szCs w:val="24"/>
                <w:lang w:eastAsia="en-US"/>
              </w:rPr>
              <w:t>ачет</w:t>
            </w:r>
            <w:r w:rsidR="00C04E03" w:rsidRPr="003133A7"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r w:rsidR="00032CAB" w:rsidRPr="003133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84B2D" w:rsidRPr="003133A7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783D3E" w:rsidRPr="003133A7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800" w:type="dxa"/>
            <w:vAlign w:val="center"/>
          </w:tcPr>
          <w:p w:rsidR="00A32A5F" w:rsidRPr="003133A7" w:rsidRDefault="0031761B" w:rsidP="00120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33A7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1F6D89" w:rsidRPr="003133A7">
              <w:rPr>
                <w:rFonts w:eastAsia="Calibri"/>
                <w:sz w:val="24"/>
                <w:szCs w:val="24"/>
                <w:lang w:eastAsia="en-US"/>
              </w:rPr>
              <w:t>ачет в 3</w:t>
            </w:r>
            <w:r w:rsidR="0094149E" w:rsidRPr="003133A7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  <w:r w:rsidR="00A32A5F" w:rsidRPr="003133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32A5F" w:rsidRPr="003133A7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3133A7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3133A7">
        <w:rPr>
          <w:b/>
          <w:sz w:val="24"/>
          <w:szCs w:val="24"/>
        </w:rPr>
        <w:t xml:space="preserve">5. </w:t>
      </w:r>
      <w:r w:rsidR="0047633A" w:rsidRPr="003133A7">
        <w:rPr>
          <w:b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3133A7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3133A7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133A7">
        <w:rPr>
          <w:b/>
          <w:sz w:val="24"/>
          <w:szCs w:val="24"/>
        </w:rPr>
        <w:t>5.1. Тематический план для очной формы обучения</w:t>
      </w:r>
    </w:p>
    <w:p w:rsidR="00114770" w:rsidRPr="003133A7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44FF6" w:rsidRPr="003133A7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3133A7" w:rsidRDefault="00DA489D" w:rsidP="009653F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C938C1">
              <w:rPr>
                <w:b/>
                <w:bCs/>
                <w:sz w:val="22"/>
                <w:szCs w:val="22"/>
              </w:rPr>
              <w:t xml:space="preserve">Семестр </w:t>
            </w:r>
            <w:r w:rsidR="009653F8" w:rsidRPr="00C938C1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A489D" w:rsidRPr="003133A7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3133A7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3133A7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3133A7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3133A7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133A7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3133A7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133A7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3133A7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3133A7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133A7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94149E" w:rsidRPr="003133A7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5DA" w:rsidRPr="003133A7" w:rsidRDefault="0094149E" w:rsidP="0094149E">
            <w:pPr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 xml:space="preserve">Тема 1. </w:t>
            </w:r>
            <w:r w:rsidR="00912263" w:rsidRPr="003133A7">
              <w:rPr>
                <w:sz w:val="24"/>
                <w:szCs w:val="24"/>
              </w:rPr>
              <w:t xml:space="preserve">Экономическая мысль до новой эры Предшественники классиков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0E19F7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3133A7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94149E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A84B2D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3133A7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A84B2D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3133A7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A84B2D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133A7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94149E" w:rsidRPr="003133A7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7B1B01" w:rsidP="00912263">
            <w:pPr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 xml:space="preserve">Тема 2. </w:t>
            </w:r>
            <w:r w:rsidR="00912263" w:rsidRPr="003133A7">
              <w:rPr>
                <w:sz w:val="24"/>
                <w:szCs w:val="24"/>
              </w:rPr>
              <w:t>Меркантилизм – как теория торговли и денег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0E19F7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02587">
            <w:pPr>
              <w:jc w:val="center"/>
              <w:rPr>
                <w:b/>
                <w:bCs/>
                <w:sz w:val="24"/>
                <w:szCs w:val="24"/>
              </w:rPr>
            </w:pPr>
            <w:r w:rsidRPr="003133A7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94149E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A84B2D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3133A7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B41753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4149E" w:rsidRPr="003133A7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7B1B01" w:rsidP="00912263">
            <w:pPr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lastRenderedPageBreak/>
              <w:t xml:space="preserve">Тема 3. </w:t>
            </w:r>
            <w:proofErr w:type="spellStart"/>
            <w:r w:rsidR="00912263" w:rsidRPr="003133A7">
              <w:rPr>
                <w:sz w:val="24"/>
                <w:szCs w:val="24"/>
              </w:rPr>
              <w:t>Физиократия</w:t>
            </w:r>
            <w:proofErr w:type="spellEnd"/>
            <w:r w:rsidR="00912263" w:rsidRPr="003133A7">
              <w:rPr>
                <w:sz w:val="24"/>
                <w:szCs w:val="24"/>
              </w:rPr>
              <w:t xml:space="preserve"> – переход в анализе к производству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0E19F7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02587">
            <w:pPr>
              <w:jc w:val="center"/>
              <w:rPr>
                <w:b/>
                <w:bCs/>
                <w:sz w:val="24"/>
                <w:szCs w:val="24"/>
              </w:rPr>
            </w:pPr>
            <w:r w:rsidRPr="003133A7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94149E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B41753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3133A7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A84B2D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3133A7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B41753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94149E" w:rsidRPr="003133A7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7B1B01" w:rsidP="00912263">
            <w:pPr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 xml:space="preserve">Тема 4. </w:t>
            </w:r>
            <w:r w:rsidR="00912263" w:rsidRPr="003133A7">
              <w:rPr>
                <w:sz w:val="24"/>
                <w:szCs w:val="24"/>
              </w:rPr>
              <w:t xml:space="preserve">Адам Смит, Давид </w:t>
            </w:r>
            <w:proofErr w:type="spellStart"/>
            <w:r w:rsidR="00912263" w:rsidRPr="003133A7">
              <w:rPr>
                <w:sz w:val="24"/>
                <w:szCs w:val="24"/>
              </w:rPr>
              <w:t>Рикардо</w:t>
            </w:r>
            <w:proofErr w:type="spellEnd"/>
            <w:r w:rsidR="00912263" w:rsidRPr="003133A7">
              <w:rPr>
                <w:sz w:val="24"/>
                <w:szCs w:val="24"/>
              </w:rPr>
              <w:t xml:space="preserve">  и господство рыночной парадигмы в теории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0E19F7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02587">
            <w:pPr>
              <w:jc w:val="center"/>
              <w:rPr>
                <w:b/>
                <w:bCs/>
                <w:sz w:val="24"/>
                <w:szCs w:val="24"/>
              </w:rPr>
            </w:pPr>
            <w:r w:rsidRPr="003133A7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94149E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149E" w:rsidRPr="003133A7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76119" w:rsidRDefault="007B1B01" w:rsidP="00A611FB">
            <w:pPr>
              <w:pStyle w:val="2"/>
              <w:rPr>
                <w:sz w:val="24"/>
                <w:szCs w:val="24"/>
              </w:rPr>
            </w:pPr>
            <w:r w:rsidRPr="00376119">
              <w:rPr>
                <w:b w:val="0"/>
                <w:i w:val="0"/>
                <w:sz w:val="24"/>
                <w:szCs w:val="24"/>
              </w:rPr>
              <w:t>Тема 5.</w:t>
            </w:r>
            <w:r w:rsidRPr="00376119">
              <w:rPr>
                <w:sz w:val="24"/>
                <w:szCs w:val="24"/>
              </w:rPr>
              <w:t xml:space="preserve"> </w:t>
            </w:r>
            <w:r w:rsidR="00A611FB" w:rsidRPr="0037611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Марксизм.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0E19F7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02587">
            <w:pPr>
              <w:jc w:val="center"/>
              <w:rPr>
                <w:b/>
                <w:bCs/>
                <w:sz w:val="24"/>
                <w:szCs w:val="24"/>
              </w:rPr>
            </w:pPr>
            <w:r w:rsidRPr="003133A7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94149E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149E" w:rsidRPr="003133A7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7B1B01" w:rsidP="00912263">
            <w:pPr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 xml:space="preserve">Тема 6. </w:t>
            </w:r>
            <w:r w:rsidR="003B7591" w:rsidRPr="003133A7">
              <w:rPr>
                <w:sz w:val="24"/>
                <w:szCs w:val="24"/>
              </w:rPr>
              <w:t>Обоснование теорий основанных на предельном анализе, Теория маржинализма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0E19F7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3133A7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94149E" w:rsidRPr="003133A7" w:rsidTr="00D01BDD">
        <w:trPr>
          <w:trHeight w:val="74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3133A7" w:rsidRDefault="0094149E" w:rsidP="00D01B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149E" w:rsidRPr="003133A7" w:rsidTr="000E19F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149E" w:rsidRPr="003133A7" w:rsidRDefault="007B1B01" w:rsidP="00912263">
            <w:pPr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 xml:space="preserve">Тема 7. </w:t>
            </w:r>
            <w:r w:rsidR="003B7591" w:rsidRPr="003133A7">
              <w:rPr>
                <w:sz w:val="24"/>
                <w:szCs w:val="24"/>
              </w:rPr>
              <w:t>Монетаризм. Теория рациональных ожиданий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0E19F7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A84B2D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3133A7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94149E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149E" w:rsidRPr="003133A7" w:rsidTr="000E19F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149E" w:rsidRPr="003133A7" w:rsidRDefault="007B1B01" w:rsidP="00912263">
            <w:pPr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 xml:space="preserve">Тема 8. </w:t>
            </w:r>
            <w:r w:rsidR="003B7591" w:rsidRPr="003133A7">
              <w:rPr>
                <w:sz w:val="24"/>
                <w:szCs w:val="24"/>
              </w:rPr>
              <w:t>Великий неоклассический синтез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0E19F7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A84B2D" w:rsidP="00902587">
            <w:pPr>
              <w:jc w:val="center"/>
              <w:rPr>
                <w:b/>
                <w:bCs/>
                <w:sz w:val="24"/>
                <w:szCs w:val="24"/>
              </w:rPr>
            </w:pPr>
            <w:r w:rsidRPr="003133A7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4149E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149E" w:rsidRPr="003133A7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48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>44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3133A7" w:rsidRDefault="00A84B2D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3133A7"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94149E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B73FE2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3133A7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A84B2D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3133A7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3133A7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3133A7" w:rsidRDefault="00A84B2D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133A7"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B44FF6" w:rsidRPr="003133A7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3133A7" w:rsidRDefault="00B44FF6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Контроль (</w:t>
            </w:r>
            <w:r w:rsidR="00A84B2D" w:rsidRPr="003133A7">
              <w:rPr>
                <w:sz w:val="22"/>
                <w:szCs w:val="22"/>
              </w:rPr>
              <w:t>зачет</w:t>
            </w:r>
            <w:r w:rsidRPr="003133A7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3133A7" w:rsidRDefault="00B44FF6" w:rsidP="00B44F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3133A7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3133A7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3133A7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3133A7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3133A7" w:rsidRDefault="00A84B2D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33A7">
              <w:rPr>
                <w:b/>
                <w:bCs/>
                <w:sz w:val="22"/>
                <w:szCs w:val="22"/>
              </w:rPr>
              <w:t>__</w:t>
            </w:r>
          </w:p>
        </w:tc>
      </w:tr>
      <w:tr w:rsidR="00B44FF6" w:rsidRPr="003133A7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3133A7" w:rsidRDefault="00B44FF6" w:rsidP="00104A7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Итого с </w:t>
            </w:r>
            <w:r w:rsidR="00A84B2D" w:rsidRPr="003133A7">
              <w:rPr>
                <w:sz w:val="22"/>
                <w:szCs w:val="22"/>
              </w:rPr>
              <w:t>зачет</w:t>
            </w:r>
            <w:r w:rsidR="00104A75" w:rsidRPr="003133A7">
              <w:rPr>
                <w:sz w:val="22"/>
                <w:szCs w:val="22"/>
              </w:rPr>
              <w:t>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3133A7" w:rsidRDefault="00B44FF6" w:rsidP="00B44F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3133A7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3133A7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3133A7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3133A7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44FF6" w:rsidRPr="003133A7" w:rsidRDefault="002D682D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33A7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DA489D" w:rsidRPr="003133A7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3133A7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133A7">
        <w:rPr>
          <w:b/>
          <w:sz w:val="24"/>
          <w:szCs w:val="24"/>
        </w:rPr>
        <w:t xml:space="preserve">5.2. </w:t>
      </w:r>
      <w:r w:rsidR="007F4B97" w:rsidRPr="003133A7">
        <w:rPr>
          <w:b/>
          <w:sz w:val="24"/>
          <w:szCs w:val="24"/>
        </w:rPr>
        <w:t xml:space="preserve">Тематический план для </w:t>
      </w:r>
      <w:r w:rsidR="00586FAD" w:rsidRPr="003133A7">
        <w:rPr>
          <w:b/>
          <w:sz w:val="24"/>
          <w:szCs w:val="24"/>
        </w:rPr>
        <w:t>за</w:t>
      </w:r>
      <w:r w:rsidR="007F4B97" w:rsidRPr="003133A7">
        <w:rPr>
          <w:b/>
          <w:sz w:val="24"/>
          <w:szCs w:val="24"/>
        </w:rPr>
        <w:t>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114770" w:rsidRPr="003133A7" w:rsidTr="00DA489D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C938C1" w:rsidRDefault="00114770" w:rsidP="00C938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C938C1">
              <w:rPr>
                <w:b/>
                <w:bCs/>
                <w:sz w:val="22"/>
                <w:szCs w:val="22"/>
              </w:rPr>
              <w:t xml:space="preserve">Семестр </w:t>
            </w:r>
            <w:r w:rsidR="00C938C1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14770" w:rsidRPr="003133A7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C938C1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938C1">
              <w:rPr>
                <w:sz w:val="22"/>
                <w:szCs w:val="22"/>
              </w:rPr>
              <w:t xml:space="preserve">Наименование </w:t>
            </w:r>
            <w:r w:rsidR="007865CB" w:rsidRPr="00C938C1">
              <w:rPr>
                <w:sz w:val="22"/>
                <w:szCs w:val="22"/>
              </w:rPr>
              <w:t>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4770" w:rsidRPr="003133A7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3133A7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3133A7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133A7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3133A7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133A7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3133A7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3133A7" w:rsidRDefault="00114770" w:rsidP="00A76E5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133A7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7B1B01" w:rsidRPr="003133A7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 xml:space="preserve">Тема 1. </w:t>
            </w:r>
            <w:r w:rsidR="006E1354" w:rsidRPr="003133A7">
              <w:rPr>
                <w:sz w:val="24"/>
                <w:szCs w:val="24"/>
              </w:rPr>
              <w:t xml:space="preserve">Экономическая мысль до новой эры Предшественники классиков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33A7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7B1B01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3133A7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 xml:space="preserve">Тема 2. </w:t>
            </w:r>
            <w:r w:rsidR="006E1354" w:rsidRPr="003133A7">
              <w:rPr>
                <w:sz w:val="24"/>
                <w:szCs w:val="24"/>
              </w:rPr>
              <w:t>Меркантилизм – как теория торговли и денег</w:t>
            </w:r>
          </w:p>
          <w:p w:rsidR="00CD7F10" w:rsidRPr="003133A7" w:rsidRDefault="00CD7F10" w:rsidP="007B1B0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33A7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7B1B01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3133A7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D2214F">
            <w:pPr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lastRenderedPageBreak/>
              <w:t xml:space="preserve">Тема 3. </w:t>
            </w:r>
            <w:proofErr w:type="spellStart"/>
            <w:r w:rsidR="006E1354" w:rsidRPr="003133A7">
              <w:rPr>
                <w:sz w:val="24"/>
                <w:szCs w:val="24"/>
              </w:rPr>
              <w:t>Физиократия</w:t>
            </w:r>
            <w:proofErr w:type="spellEnd"/>
            <w:r w:rsidR="006E1354" w:rsidRPr="003133A7">
              <w:rPr>
                <w:sz w:val="24"/>
                <w:szCs w:val="24"/>
              </w:rPr>
              <w:t xml:space="preserve"> – переход в анализе к производству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D02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33A7">
              <w:rPr>
                <w:b/>
                <w:bCs/>
                <w:sz w:val="22"/>
                <w:szCs w:val="22"/>
              </w:rPr>
              <w:t>14</w:t>
            </w:r>
          </w:p>
        </w:tc>
      </w:tr>
      <w:tr w:rsidR="007B1B01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B41753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B41753" w:rsidRDefault="00B41753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1753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B1B01" w:rsidRPr="003133A7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D2214F">
            <w:pPr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 xml:space="preserve">Тема 4. </w:t>
            </w:r>
            <w:r w:rsidR="006E1354" w:rsidRPr="003133A7">
              <w:rPr>
                <w:sz w:val="24"/>
                <w:szCs w:val="24"/>
              </w:rPr>
              <w:t xml:space="preserve">Адам Смит, Давид </w:t>
            </w:r>
            <w:proofErr w:type="spellStart"/>
            <w:r w:rsidR="006E1354" w:rsidRPr="003133A7">
              <w:rPr>
                <w:sz w:val="24"/>
                <w:szCs w:val="24"/>
              </w:rPr>
              <w:t>Рикардо</w:t>
            </w:r>
            <w:proofErr w:type="spellEnd"/>
            <w:r w:rsidR="006E1354" w:rsidRPr="003133A7">
              <w:rPr>
                <w:sz w:val="24"/>
                <w:szCs w:val="24"/>
              </w:rPr>
              <w:t xml:space="preserve">  и господство рыночной парадигмы в теории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081E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081E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33A7">
              <w:rPr>
                <w:b/>
                <w:bCs/>
                <w:sz w:val="22"/>
                <w:szCs w:val="22"/>
              </w:rPr>
              <w:t>14</w:t>
            </w:r>
          </w:p>
        </w:tc>
      </w:tr>
      <w:tr w:rsidR="007B1B01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3133A7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D2214F">
            <w:pPr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 xml:space="preserve">Тема 5. </w:t>
            </w:r>
            <w:r w:rsidR="00A611FB" w:rsidRPr="003133A7">
              <w:rPr>
                <w:sz w:val="24"/>
                <w:szCs w:val="24"/>
              </w:rPr>
              <w:t>Марксизм.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081E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081E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33A7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7B1B01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3133A7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 xml:space="preserve">Тема 6. </w:t>
            </w:r>
            <w:r w:rsidR="006E1354" w:rsidRPr="003133A7">
              <w:rPr>
                <w:sz w:val="24"/>
                <w:szCs w:val="24"/>
              </w:rPr>
              <w:t>Обоснование теорий основанных на предельном анализе, Теория маржинализма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081E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33A7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7B1B01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3133A7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 xml:space="preserve">Тема 7. </w:t>
            </w:r>
            <w:r w:rsidR="006E1354" w:rsidRPr="003133A7">
              <w:rPr>
                <w:sz w:val="24"/>
                <w:szCs w:val="24"/>
              </w:rPr>
              <w:t>Монетаризм. Теория рациональных ожиданий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081E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33A7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7B1B01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7B1B01" w:rsidRPr="003133A7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3133A7" w:rsidRDefault="007B1B01" w:rsidP="007B1B01">
            <w:pPr>
              <w:rPr>
                <w:sz w:val="24"/>
                <w:szCs w:val="24"/>
              </w:rPr>
            </w:pPr>
            <w:r w:rsidRPr="003133A7">
              <w:rPr>
                <w:sz w:val="24"/>
                <w:szCs w:val="24"/>
              </w:rPr>
              <w:t xml:space="preserve">Тема 8. </w:t>
            </w:r>
            <w:r w:rsidR="006E1354" w:rsidRPr="003133A7">
              <w:rPr>
                <w:sz w:val="24"/>
                <w:szCs w:val="24"/>
              </w:rPr>
              <w:t xml:space="preserve">Великий неоклассический синтез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093A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33A7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83D3E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3133A7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3133A7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3133A7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3133A7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3133A7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3133A7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3133A7" w:rsidRDefault="00783D3E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3D3E" w:rsidRPr="003133A7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3133A7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3D3E" w:rsidRPr="003133A7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3133A7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3133A7" w:rsidRDefault="00A84B2D" w:rsidP="00081E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92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3133A7" w:rsidRDefault="00A84B2D" w:rsidP="00093A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33A7">
              <w:rPr>
                <w:b/>
                <w:bCs/>
                <w:sz w:val="22"/>
                <w:szCs w:val="22"/>
              </w:rPr>
              <w:t>104</w:t>
            </w:r>
          </w:p>
        </w:tc>
      </w:tr>
      <w:tr w:rsidR="00783D3E" w:rsidRPr="003133A7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3133A7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3133A7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 xml:space="preserve">В т.ч. в </w:t>
            </w:r>
            <w:proofErr w:type="spellStart"/>
            <w:r w:rsidRPr="003133A7">
              <w:rPr>
                <w:sz w:val="22"/>
                <w:szCs w:val="22"/>
              </w:rPr>
              <w:t>интер-акт</w:t>
            </w:r>
            <w:proofErr w:type="spellEnd"/>
            <w:r w:rsidRPr="003133A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3133A7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3133A7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3133A7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133A7">
              <w:rPr>
                <w:bCs/>
                <w:sz w:val="22"/>
                <w:szCs w:val="22"/>
              </w:rPr>
              <w:t>2</w:t>
            </w:r>
          </w:p>
        </w:tc>
      </w:tr>
      <w:tr w:rsidR="00DA489D" w:rsidRPr="003133A7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3133A7" w:rsidRDefault="00A84B2D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bookmarkStart w:id="0" w:name="RANGE!A27"/>
            <w:r w:rsidRPr="003133A7">
              <w:rPr>
                <w:sz w:val="22"/>
                <w:szCs w:val="22"/>
              </w:rPr>
              <w:t>Контроль (зачет</w:t>
            </w:r>
            <w:r w:rsidR="00DA489D" w:rsidRPr="003133A7">
              <w:rPr>
                <w:sz w:val="22"/>
                <w:szCs w:val="22"/>
              </w:rPr>
              <w:t>)</w:t>
            </w:r>
            <w:bookmarkEnd w:id="0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3133A7" w:rsidRDefault="00DA489D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3133A7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3133A7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3133A7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3133A7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3133A7" w:rsidRDefault="00A84B2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33A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A489D" w:rsidRPr="003133A7" w:rsidTr="00D021E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3133A7" w:rsidRDefault="00A84B2D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bookmarkStart w:id="1" w:name="RANGE!A28"/>
            <w:r w:rsidRPr="003133A7">
              <w:rPr>
                <w:sz w:val="22"/>
                <w:szCs w:val="22"/>
              </w:rPr>
              <w:t>Итого с зачет</w:t>
            </w:r>
            <w:r w:rsidR="00DA489D" w:rsidRPr="003133A7">
              <w:rPr>
                <w:sz w:val="22"/>
                <w:szCs w:val="22"/>
              </w:rPr>
              <w:t>ом</w:t>
            </w:r>
            <w:bookmarkEnd w:id="1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3133A7" w:rsidRDefault="00DA489D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133A7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3133A7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3133A7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3133A7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3133A7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3133A7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133A7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DA489D" w:rsidRPr="003133A7" w:rsidRDefault="00DA489D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84B2D" w:rsidRPr="003133A7" w:rsidRDefault="00A84B2D" w:rsidP="00A84B2D">
      <w:pPr>
        <w:ind w:firstLine="709"/>
        <w:jc w:val="both"/>
        <w:rPr>
          <w:b/>
          <w:i/>
          <w:szCs w:val="24"/>
        </w:rPr>
      </w:pPr>
      <w:r w:rsidRPr="003133A7">
        <w:rPr>
          <w:b/>
          <w:i/>
          <w:szCs w:val="24"/>
        </w:rPr>
        <w:t>* Примечания:</w:t>
      </w:r>
    </w:p>
    <w:p w:rsidR="00A84B2D" w:rsidRPr="003133A7" w:rsidRDefault="00A84B2D" w:rsidP="00A84B2D">
      <w:pPr>
        <w:ind w:firstLine="709"/>
        <w:jc w:val="both"/>
        <w:rPr>
          <w:b/>
          <w:szCs w:val="24"/>
        </w:rPr>
      </w:pPr>
      <w:proofErr w:type="gramStart"/>
      <w:r w:rsidRPr="003133A7">
        <w:rPr>
          <w:b/>
          <w:szCs w:val="24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A84B2D" w:rsidRPr="003133A7" w:rsidRDefault="00A84B2D" w:rsidP="00A84B2D">
      <w:pPr>
        <w:ind w:firstLine="709"/>
        <w:jc w:val="both"/>
        <w:rPr>
          <w:szCs w:val="24"/>
        </w:rPr>
      </w:pPr>
      <w:r w:rsidRPr="003133A7">
        <w:rPr>
          <w:szCs w:val="24"/>
        </w:rPr>
        <w:t xml:space="preserve">При разработке образовательной программы высшего образования в части рабочей программы дисциплины согласно требованиям </w:t>
      </w:r>
      <w:r w:rsidRPr="003133A7">
        <w:rPr>
          <w:b/>
          <w:szCs w:val="24"/>
        </w:rPr>
        <w:t>частей 3-5 статьи 13, статьи 30, пункта 3 части 1 статьи 34</w:t>
      </w:r>
      <w:r w:rsidRPr="003133A7">
        <w:rPr>
          <w:szCs w:val="24"/>
        </w:rPr>
        <w:t xml:space="preserve"> Федерального закона Российской Федерации </w:t>
      </w:r>
      <w:r w:rsidRPr="003133A7">
        <w:rPr>
          <w:b/>
          <w:szCs w:val="24"/>
        </w:rPr>
        <w:t>от 29.12.2012 № 273-ФЗ</w:t>
      </w:r>
      <w:r w:rsidRPr="003133A7">
        <w:rPr>
          <w:szCs w:val="24"/>
        </w:rPr>
        <w:t xml:space="preserve"> «Об образовании в Российской Федерации»; </w:t>
      </w:r>
      <w:proofErr w:type="gramStart"/>
      <w:r w:rsidRPr="003133A7">
        <w:rPr>
          <w:b/>
          <w:szCs w:val="24"/>
        </w:rPr>
        <w:t>пунктов 16, 38</w:t>
      </w:r>
      <w:r w:rsidRPr="003133A7">
        <w:rPr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133A7">
        <w:rPr>
          <w:szCs w:val="24"/>
        </w:rPr>
        <w:t>бакалавриата</w:t>
      </w:r>
      <w:proofErr w:type="spellEnd"/>
      <w:r w:rsidRPr="003133A7">
        <w:rPr>
          <w:szCs w:val="24"/>
        </w:rPr>
        <w:t xml:space="preserve">, программам </w:t>
      </w:r>
      <w:proofErr w:type="spellStart"/>
      <w:r w:rsidRPr="003133A7">
        <w:rPr>
          <w:szCs w:val="24"/>
        </w:rPr>
        <w:t>специалитета</w:t>
      </w:r>
      <w:proofErr w:type="spellEnd"/>
      <w:r w:rsidRPr="003133A7">
        <w:rPr>
          <w:szCs w:val="24"/>
        </w:rPr>
        <w:t xml:space="preserve">, программам магистратуры, утвержденного приказом </w:t>
      </w:r>
      <w:proofErr w:type="spellStart"/>
      <w:r w:rsidRPr="003133A7">
        <w:rPr>
          <w:szCs w:val="24"/>
        </w:rPr>
        <w:t>Минобрнауки</w:t>
      </w:r>
      <w:proofErr w:type="spellEnd"/>
      <w:r w:rsidRPr="003133A7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3133A7">
        <w:rPr>
          <w:szCs w:val="24"/>
        </w:rPr>
        <w:t xml:space="preserve"> </w:t>
      </w:r>
      <w:proofErr w:type="gramStart"/>
      <w:r w:rsidRPr="003133A7">
        <w:rPr>
          <w:szCs w:val="24"/>
        </w:rPr>
        <w:t xml:space="preserve"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</w:t>
      </w:r>
      <w:r w:rsidRPr="003133A7">
        <w:rPr>
          <w:szCs w:val="24"/>
        </w:rPr>
        <w:lastRenderedPageBreak/>
        <w:t>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3133A7">
        <w:rPr>
          <w:szCs w:val="24"/>
        </w:rPr>
        <w:t xml:space="preserve"> </w:t>
      </w:r>
      <w:proofErr w:type="gramStart"/>
      <w:r w:rsidRPr="003133A7">
        <w:rPr>
          <w:szCs w:val="24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A84B2D" w:rsidRPr="003133A7" w:rsidRDefault="00A84B2D" w:rsidP="00A84B2D">
      <w:pPr>
        <w:ind w:firstLine="709"/>
        <w:jc w:val="both"/>
        <w:rPr>
          <w:b/>
          <w:szCs w:val="24"/>
        </w:rPr>
      </w:pPr>
      <w:r w:rsidRPr="003133A7">
        <w:rPr>
          <w:b/>
          <w:szCs w:val="24"/>
        </w:rPr>
        <w:t>б) Для обучающихся с ограниченными возможностями здоровья и инвалидов:</w:t>
      </w:r>
    </w:p>
    <w:p w:rsidR="00A84B2D" w:rsidRPr="003133A7" w:rsidRDefault="00A84B2D" w:rsidP="00A84B2D">
      <w:pPr>
        <w:ind w:firstLine="709"/>
        <w:jc w:val="both"/>
        <w:rPr>
          <w:szCs w:val="24"/>
        </w:rPr>
      </w:pPr>
      <w:r w:rsidRPr="003133A7">
        <w:rPr>
          <w:szCs w:val="24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3133A7">
        <w:rPr>
          <w:b/>
          <w:szCs w:val="24"/>
        </w:rPr>
        <w:t>статьи 79</w:t>
      </w:r>
      <w:r w:rsidRPr="003133A7">
        <w:rPr>
          <w:szCs w:val="24"/>
        </w:rPr>
        <w:t xml:space="preserve"> Федерального закона Российской Федерации </w:t>
      </w:r>
      <w:r w:rsidRPr="003133A7">
        <w:rPr>
          <w:b/>
          <w:szCs w:val="24"/>
        </w:rPr>
        <w:t>от 29.12.2012 № 273-ФЗ</w:t>
      </w:r>
      <w:r w:rsidRPr="003133A7">
        <w:rPr>
          <w:szCs w:val="24"/>
        </w:rPr>
        <w:t xml:space="preserve"> «Об образовании в Российской Федерации»; </w:t>
      </w:r>
      <w:proofErr w:type="gramStart"/>
      <w:r w:rsidRPr="003133A7">
        <w:rPr>
          <w:b/>
          <w:szCs w:val="24"/>
        </w:rPr>
        <w:t>раздела III</w:t>
      </w:r>
      <w:r w:rsidRPr="003133A7">
        <w:rPr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133A7">
        <w:rPr>
          <w:szCs w:val="24"/>
        </w:rPr>
        <w:t>бакалавриата</w:t>
      </w:r>
      <w:proofErr w:type="spellEnd"/>
      <w:r w:rsidRPr="003133A7">
        <w:rPr>
          <w:szCs w:val="24"/>
        </w:rPr>
        <w:t xml:space="preserve">, программам </w:t>
      </w:r>
      <w:proofErr w:type="spellStart"/>
      <w:r w:rsidRPr="003133A7">
        <w:rPr>
          <w:szCs w:val="24"/>
        </w:rPr>
        <w:t>специалитета</w:t>
      </w:r>
      <w:proofErr w:type="spellEnd"/>
      <w:r w:rsidRPr="003133A7">
        <w:rPr>
          <w:szCs w:val="24"/>
        </w:rPr>
        <w:t xml:space="preserve">, программам магистратуры, утвержденного приказом </w:t>
      </w:r>
      <w:proofErr w:type="spellStart"/>
      <w:r w:rsidRPr="003133A7">
        <w:rPr>
          <w:szCs w:val="24"/>
        </w:rPr>
        <w:t>Минобрнауки</w:t>
      </w:r>
      <w:proofErr w:type="spellEnd"/>
      <w:r w:rsidRPr="003133A7">
        <w:rPr>
          <w:szCs w:val="24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3133A7">
        <w:rPr>
          <w:szCs w:val="24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3133A7">
        <w:rPr>
          <w:b/>
          <w:i/>
          <w:szCs w:val="24"/>
        </w:rPr>
        <w:t>при наличии факта зачисления таких обучающихся с учетом конкретных нозологий</w:t>
      </w:r>
      <w:r w:rsidRPr="003133A7">
        <w:rPr>
          <w:szCs w:val="24"/>
        </w:rPr>
        <w:t>).</w:t>
      </w:r>
    </w:p>
    <w:p w:rsidR="00A84B2D" w:rsidRPr="003133A7" w:rsidRDefault="00A84B2D" w:rsidP="00A84B2D">
      <w:pPr>
        <w:ind w:firstLine="709"/>
        <w:jc w:val="both"/>
        <w:rPr>
          <w:b/>
          <w:szCs w:val="24"/>
        </w:rPr>
      </w:pPr>
      <w:proofErr w:type="gramStart"/>
      <w:r w:rsidRPr="003133A7">
        <w:rPr>
          <w:b/>
          <w:szCs w:val="24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3133A7">
        <w:rPr>
          <w:b/>
          <w:szCs w:val="24"/>
        </w:rPr>
        <w:t xml:space="preserve"> в Российской Федерации»:</w:t>
      </w:r>
    </w:p>
    <w:p w:rsidR="00A84B2D" w:rsidRPr="003133A7" w:rsidRDefault="00A84B2D" w:rsidP="00A84B2D">
      <w:pPr>
        <w:ind w:firstLine="709"/>
        <w:jc w:val="both"/>
        <w:rPr>
          <w:szCs w:val="24"/>
        </w:rPr>
      </w:pPr>
      <w:r w:rsidRPr="003133A7">
        <w:rPr>
          <w:szCs w:val="24"/>
        </w:rPr>
        <w:t xml:space="preserve">При разработке образовательной программы высшего образования согласно требованиями </w:t>
      </w:r>
      <w:r w:rsidRPr="003133A7">
        <w:rPr>
          <w:b/>
          <w:szCs w:val="24"/>
        </w:rPr>
        <w:t xml:space="preserve">частей 3-5 статьи 13, статьи 30, пункта 3 части 1 статьи 34 </w:t>
      </w:r>
      <w:r w:rsidRPr="003133A7">
        <w:rPr>
          <w:szCs w:val="24"/>
        </w:rPr>
        <w:t xml:space="preserve">Федерального закона Российской Федерации </w:t>
      </w:r>
      <w:r w:rsidRPr="003133A7">
        <w:rPr>
          <w:b/>
          <w:szCs w:val="24"/>
        </w:rPr>
        <w:t>от 29.12.2012 № 273-ФЗ</w:t>
      </w:r>
      <w:r w:rsidRPr="003133A7">
        <w:rPr>
          <w:szCs w:val="24"/>
        </w:rPr>
        <w:t xml:space="preserve"> «Об образовании в Российской Федерации»; </w:t>
      </w:r>
      <w:proofErr w:type="gramStart"/>
      <w:r w:rsidRPr="003133A7">
        <w:rPr>
          <w:b/>
          <w:szCs w:val="24"/>
        </w:rPr>
        <w:t>пункта 20</w:t>
      </w:r>
      <w:r w:rsidRPr="003133A7">
        <w:rPr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133A7">
        <w:rPr>
          <w:szCs w:val="24"/>
        </w:rPr>
        <w:t>бакалавриата</w:t>
      </w:r>
      <w:proofErr w:type="spellEnd"/>
      <w:r w:rsidRPr="003133A7">
        <w:rPr>
          <w:szCs w:val="24"/>
        </w:rPr>
        <w:t xml:space="preserve">, программам </w:t>
      </w:r>
      <w:proofErr w:type="spellStart"/>
      <w:r w:rsidRPr="003133A7">
        <w:rPr>
          <w:szCs w:val="24"/>
        </w:rPr>
        <w:t>специалитета</w:t>
      </w:r>
      <w:proofErr w:type="spellEnd"/>
      <w:r w:rsidRPr="003133A7">
        <w:rPr>
          <w:szCs w:val="24"/>
        </w:rPr>
        <w:t xml:space="preserve">, программам магистратуры, утвержденного приказом </w:t>
      </w:r>
      <w:proofErr w:type="spellStart"/>
      <w:r w:rsidRPr="003133A7">
        <w:rPr>
          <w:szCs w:val="24"/>
        </w:rPr>
        <w:t>Минобрнауки</w:t>
      </w:r>
      <w:proofErr w:type="spellEnd"/>
      <w:r w:rsidRPr="003133A7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3133A7">
        <w:rPr>
          <w:szCs w:val="24"/>
        </w:rPr>
        <w:t xml:space="preserve"> </w:t>
      </w:r>
      <w:proofErr w:type="gramStart"/>
      <w:r w:rsidRPr="003133A7">
        <w:rPr>
          <w:szCs w:val="24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3133A7">
        <w:rPr>
          <w:b/>
          <w:szCs w:val="24"/>
        </w:rPr>
        <w:t>частью 5 статьи 5</w:t>
      </w:r>
      <w:r w:rsidRPr="003133A7">
        <w:rPr>
          <w:szCs w:val="24"/>
        </w:rPr>
        <w:t xml:space="preserve"> Федерального закона </w:t>
      </w:r>
      <w:r w:rsidRPr="003133A7">
        <w:rPr>
          <w:b/>
          <w:szCs w:val="24"/>
        </w:rPr>
        <w:t>от 05.05.2014 № 84-ФЗ</w:t>
      </w:r>
      <w:r w:rsidRPr="003133A7">
        <w:rPr>
          <w:szCs w:val="24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3133A7">
        <w:rPr>
          <w:szCs w:val="24"/>
        </w:rPr>
        <w:t xml:space="preserve"> </w:t>
      </w:r>
      <w:proofErr w:type="gramStart"/>
      <w:r w:rsidRPr="003133A7">
        <w:rPr>
          <w:szCs w:val="24"/>
        </w:rPr>
        <w:t xml:space="preserve"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r w:rsidRPr="003133A7">
        <w:rPr>
          <w:szCs w:val="24"/>
        </w:rPr>
        <w:t>обуча-ющегося</w:t>
      </w:r>
      <w:proofErr w:type="spellEnd"/>
      <w:r w:rsidRPr="003133A7">
        <w:rPr>
          <w:szCs w:val="24"/>
        </w:rPr>
        <w:t>).</w:t>
      </w:r>
      <w:proofErr w:type="gramEnd"/>
    </w:p>
    <w:p w:rsidR="00A84B2D" w:rsidRPr="003133A7" w:rsidRDefault="00A84B2D" w:rsidP="00A84B2D">
      <w:pPr>
        <w:ind w:firstLine="709"/>
        <w:jc w:val="both"/>
        <w:rPr>
          <w:b/>
          <w:szCs w:val="24"/>
        </w:rPr>
      </w:pPr>
      <w:r w:rsidRPr="003133A7">
        <w:rPr>
          <w:b/>
          <w:szCs w:val="24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A84B2D" w:rsidRPr="003133A7" w:rsidRDefault="00A84B2D" w:rsidP="00A84B2D">
      <w:pPr>
        <w:ind w:firstLine="709"/>
        <w:jc w:val="both"/>
        <w:rPr>
          <w:szCs w:val="24"/>
        </w:rPr>
      </w:pPr>
      <w:r w:rsidRPr="003133A7">
        <w:rPr>
          <w:szCs w:val="24"/>
        </w:rPr>
        <w:t xml:space="preserve">При разработке образовательной программы высшего образования согласно требованиям </w:t>
      </w:r>
      <w:r w:rsidRPr="003133A7">
        <w:rPr>
          <w:b/>
          <w:szCs w:val="24"/>
        </w:rPr>
        <w:t>пункта 9 части 1 статьи 33, части 3 статьи 34</w:t>
      </w:r>
      <w:r w:rsidRPr="003133A7">
        <w:rPr>
          <w:szCs w:val="24"/>
        </w:rPr>
        <w:t xml:space="preserve"> Федерального закона Российской Федерации </w:t>
      </w:r>
      <w:r w:rsidRPr="003133A7">
        <w:rPr>
          <w:b/>
          <w:szCs w:val="24"/>
        </w:rPr>
        <w:t>от 29.12.2012 № 273-ФЗ</w:t>
      </w:r>
      <w:r w:rsidRPr="003133A7">
        <w:rPr>
          <w:szCs w:val="24"/>
        </w:rPr>
        <w:t xml:space="preserve"> «Об образовании в Российской Федерации»; </w:t>
      </w:r>
      <w:proofErr w:type="gramStart"/>
      <w:r w:rsidRPr="003133A7">
        <w:rPr>
          <w:b/>
          <w:szCs w:val="24"/>
        </w:rPr>
        <w:t>пункта 43</w:t>
      </w:r>
      <w:r w:rsidRPr="003133A7">
        <w:rPr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133A7">
        <w:rPr>
          <w:szCs w:val="24"/>
        </w:rPr>
        <w:t>бакалавриата</w:t>
      </w:r>
      <w:proofErr w:type="spellEnd"/>
      <w:r w:rsidRPr="003133A7">
        <w:rPr>
          <w:szCs w:val="24"/>
        </w:rPr>
        <w:t xml:space="preserve">, программам </w:t>
      </w:r>
      <w:proofErr w:type="spellStart"/>
      <w:r w:rsidRPr="003133A7">
        <w:rPr>
          <w:szCs w:val="24"/>
        </w:rPr>
        <w:t>специалитета</w:t>
      </w:r>
      <w:proofErr w:type="spellEnd"/>
      <w:r w:rsidRPr="003133A7">
        <w:rPr>
          <w:szCs w:val="24"/>
        </w:rPr>
        <w:t xml:space="preserve">, программам магистратуры, утвержденного приказом </w:t>
      </w:r>
      <w:proofErr w:type="spellStart"/>
      <w:r w:rsidRPr="003133A7">
        <w:rPr>
          <w:szCs w:val="24"/>
        </w:rPr>
        <w:t>Минобрнауки</w:t>
      </w:r>
      <w:proofErr w:type="spellEnd"/>
      <w:r w:rsidRPr="003133A7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3133A7">
        <w:rPr>
          <w:szCs w:val="24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3133A7">
        <w:rPr>
          <w:szCs w:val="24"/>
        </w:rPr>
        <w:t>и(</w:t>
      </w:r>
      <w:proofErr w:type="gramEnd"/>
      <w:r w:rsidRPr="003133A7">
        <w:rPr>
          <w:szCs w:val="24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8E7877" w:rsidRPr="003133A7" w:rsidRDefault="008E7877" w:rsidP="008E7877">
      <w:pPr>
        <w:tabs>
          <w:tab w:val="left" w:pos="900"/>
        </w:tabs>
        <w:ind w:firstLine="709"/>
        <w:jc w:val="both"/>
        <w:rPr>
          <w:sz w:val="15"/>
          <w:szCs w:val="15"/>
        </w:rPr>
      </w:pPr>
    </w:p>
    <w:p w:rsidR="003A71E4" w:rsidRPr="003133A7" w:rsidRDefault="007F4B97" w:rsidP="008E7877">
      <w:pPr>
        <w:tabs>
          <w:tab w:val="left" w:pos="900"/>
        </w:tabs>
        <w:ind w:firstLine="709"/>
        <w:jc w:val="center"/>
        <w:rPr>
          <w:b/>
          <w:sz w:val="24"/>
          <w:szCs w:val="24"/>
        </w:rPr>
      </w:pPr>
      <w:r w:rsidRPr="003133A7">
        <w:rPr>
          <w:b/>
          <w:sz w:val="24"/>
          <w:szCs w:val="24"/>
        </w:rPr>
        <w:t>5.</w:t>
      </w:r>
      <w:r w:rsidR="00114770" w:rsidRPr="003133A7">
        <w:rPr>
          <w:b/>
          <w:sz w:val="24"/>
          <w:szCs w:val="24"/>
        </w:rPr>
        <w:t>3</w:t>
      </w:r>
      <w:r w:rsidRPr="003133A7">
        <w:rPr>
          <w:b/>
          <w:sz w:val="24"/>
          <w:szCs w:val="24"/>
        </w:rPr>
        <w:t xml:space="preserve"> Содержание дисциплины</w:t>
      </w:r>
    </w:p>
    <w:p w:rsidR="00B14050" w:rsidRPr="003133A7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0E55DA" w:rsidRPr="003133A7" w:rsidRDefault="003A71E4" w:rsidP="00DA3067">
      <w:pPr>
        <w:ind w:firstLine="709"/>
        <w:jc w:val="both"/>
        <w:rPr>
          <w:b/>
          <w:sz w:val="24"/>
          <w:szCs w:val="24"/>
        </w:rPr>
      </w:pPr>
      <w:r w:rsidRPr="003133A7">
        <w:rPr>
          <w:b/>
          <w:sz w:val="24"/>
          <w:szCs w:val="24"/>
        </w:rPr>
        <w:t>Тема №</w:t>
      </w:r>
      <w:r w:rsidR="00705FB5" w:rsidRPr="003133A7">
        <w:rPr>
          <w:b/>
          <w:sz w:val="24"/>
          <w:szCs w:val="24"/>
        </w:rPr>
        <w:t xml:space="preserve"> </w:t>
      </w:r>
      <w:r w:rsidRPr="003133A7">
        <w:rPr>
          <w:b/>
          <w:sz w:val="24"/>
          <w:szCs w:val="24"/>
        </w:rPr>
        <w:t>1.</w:t>
      </w:r>
      <w:r w:rsidRPr="003133A7">
        <w:rPr>
          <w:sz w:val="24"/>
          <w:szCs w:val="24"/>
        </w:rPr>
        <w:t xml:space="preserve"> </w:t>
      </w:r>
      <w:r w:rsidR="00AA0C7A" w:rsidRPr="003133A7">
        <w:rPr>
          <w:b/>
          <w:sz w:val="24"/>
          <w:szCs w:val="24"/>
        </w:rPr>
        <w:t>Экономическая мысль до новой эры Предшественники классиков</w:t>
      </w:r>
    </w:p>
    <w:p w:rsidR="00AA0C7A" w:rsidRPr="003133A7" w:rsidRDefault="00AA0C7A" w:rsidP="00DA3067">
      <w:pPr>
        <w:ind w:firstLine="709"/>
        <w:jc w:val="both"/>
        <w:rPr>
          <w:b/>
          <w:sz w:val="24"/>
          <w:szCs w:val="24"/>
        </w:rPr>
      </w:pPr>
      <w:r w:rsidRPr="003133A7">
        <w:rPr>
          <w:b/>
          <w:sz w:val="24"/>
          <w:szCs w:val="24"/>
        </w:rPr>
        <w:t>Экономическая мысль в контексте истории хозяйства, общества и науки</w:t>
      </w:r>
      <w:r w:rsidRPr="003133A7">
        <w:rPr>
          <w:sz w:val="24"/>
          <w:szCs w:val="24"/>
        </w:rPr>
        <w:t xml:space="preserve">. Предмет истории экономической мысли: экономические учения, экономический анализ, экономическая наука. Структура курса. Трансформация понятия «политическая экономия» в XIX </w:t>
      </w:r>
      <w:proofErr w:type="gramStart"/>
      <w:r w:rsidRPr="003133A7">
        <w:rPr>
          <w:sz w:val="24"/>
          <w:szCs w:val="24"/>
        </w:rPr>
        <w:t>в</w:t>
      </w:r>
      <w:proofErr w:type="gramEnd"/>
      <w:r w:rsidRPr="003133A7">
        <w:rPr>
          <w:sz w:val="24"/>
          <w:szCs w:val="24"/>
        </w:rPr>
        <w:t>.</w:t>
      </w:r>
      <w:r w:rsidRPr="003133A7">
        <w:rPr>
          <w:b/>
          <w:sz w:val="24"/>
          <w:szCs w:val="24"/>
        </w:rPr>
        <w:t xml:space="preserve"> </w:t>
      </w:r>
    </w:p>
    <w:p w:rsidR="00415EB7" w:rsidRPr="003133A7" w:rsidRDefault="003A71E4" w:rsidP="00DA3067">
      <w:pPr>
        <w:ind w:firstLine="709"/>
        <w:jc w:val="both"/>
        <w:rPr>
          <w:b/>
          <w:sz w:val="24"/>
          <w:szCs w:val="24"/>
        </w:rPr>
      </w:pPr>
      <w:r w:rsidRPr="003133A7">
        <w:rPr>
          <w:b/>
          <w:sz w:val="24"/>
          <w:szCs w:val="24"/>
        </w:rPr>
        <w:t>Тема №</w:t>
      </w:r>
      <w:r w:rsidR="00705FB5" w:rsidRPr="003133A7">
        <w:rPr>
          <w:b/>
          <w:sz w:val="24"/>
          <w:szCs w:val="24"/>
        </w:rPr>
        <w:t xml:space="preserve"> </w:t>
      </w:r>
      <w:r w:rsidRPr="003133A7">
        <w:rPr>
          <w:b/>
          <w:sz w:val="24"/>
          <w:szCs w:val="24"/>
        </w:rPr>
        <w:t>2.</w:t>
      </w:r>
      <w:r w:rsidRPr="003133A7">
        <w:rPr>
          <w:sz w:val="24"/>
          <w:szCs w:val="24"/>
        </w:rPr>
        <w:t xml:space="preserve"> </w:t>
      </w:r>
      <w:r w:rsidR="00AA0C7A" w:rsidRPr="003133A7">
        <w:rPr>
          <w:b/>
          <w:sz w:val="24"/>
          <w:szCs w:val="24"/>
        </w:rPr>
        <w:t>Меркантилизм – как теория торговли и денег</w:t>
      </w:r>
    </w:p>
    <w:p w:rsidR="00AA0C7A" w:rsidRPr="003133A7" w:rsidRDefault="00AA0C7A" w:rsidP="00DA30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133A7">
        <w:rPr>
          <w:sz w:val="24"/>
          <w:szCs w:val="24"/>
        </w:rPr>
        <w:t xml:space="preserve">Предмет и метод меркантилистской школы </w:t>
      </w:r>
      <w:proofErr w:type="gramStart"/>
      <w:r w:rsidRPr="003133A7">
        <w:rPr>
          <w:sz w:val="24"/>
          <w:szCs w:val="24"/>
        </w:rPr>
        <w:t>эк</w:t>
      </w:r>
      <w:proofErr w:type="gramEnd"/>
      <w:r w:rsidRPr="003133A7">
        <w:rPr>
          <w:sz w:val="24"/>
          <w:szCs w:val="24"/>
        </w:rPr>
        <w:t>. Ранний меркантилизм и его особенности.  Сущность меркантилизма. Историческое значение меркантилизма</w:t>
      </w:r>
      <w:r w:rsidR="003F67E4" w:rsidRPr="003133A7">
        <w:rPr>
          <w:sz w:val="24"/>
          <w:szCs w:val="24"/>
        </w:rPr>
        <w:t xml:space="preserve">. </w:t>
      </w:r>
    </w:p>
    <w:p w:rsidR="003F67E4" w:rsidRPr="003133A7" w:rsidRDefault="003F67E4" w:rsidP="00DA30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133A7">
        <w:rPr>
          <w:sz w:val="24"/>
          <w:szCs w:val="24"/>
        </w:rPr>
        <w:t>Меркантилистская система как концепция о богатстве, периоде «первоначального накопления капитала» и зарождении основ  рыночных экономических отношений. Принципы методологии меркантилистов. Возникновение металлической и количественной теорий денег.</w:t>
      </w:r>
    </w:p>
    <w:p w:rsidR="00D81D34" w:rsidRPr="003133A7" w:rsidRDefault="003A71E4" w:rsidP="00DA3067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133A7">
        <w:rPr>
          <w:b/>
          <w:sz w:val="24"/>
          <w:szCs w:val="24"/>
        </w:rPr>
        <w:t>Тема №</w:t>
      </w:r>
      <w:r w:rsidR="00705FB5" w:rsidRPr="003133A7">
        <w:rPr>
          <w:b/>
          <w:sz w:val="24"/>
          <w:szCs w:val="24"/>
        </w:rPr>
        <w:t xml:space="preserve"> </w:t>
      </w:r>
      <w:r w:rsidRPr="003133A7">
        <w:rPr>
          <w:b/>
          <w:sz w:val="24"/>
          <w:szCs w:val="24"/>
        </w:rPr>
        <w:t>3.</w:t>
      </w:r>
      <w:r w:rsidR="00AA0C7A" w:rsidRPr="003133A7">
        <w:rPr>
          <w:sz w:val="24"/>
          <w:szCs w:val="24"/>
        </w:rPr>
        <w:t xml:space="preserve"> </w:t>
      </w:r>
      <w:proofErr w:type="spellStart"/>
      <w:r w:rsidR="00AA0C7A" w:rsidRPr="003133A7">
        <w:rPr>
          <w:b/>
          <w:sz w:val="24"/>
          <w:szCs w:val="24"/>
        </w:rPr>
        <w:t>Физиократия</w:t>
      </w:r>
      <w:proofErr w:type="spellEnd"/>
      <w:r w:rsidR="00AA0C7A" w:rsidRPr="003133A7">
        <w:rPr>
          <w:b/>
          <w:sz w:val="24"/>
          <w:szCs w:val="24"/>
        </w:rPr>
        <w:t xml:space="preserve"> – переход в анализе к производству</w:t>
      </w:r>
    </w:p>
    <w:p w:rsidR="00AA0C7A" w:rsidRPr="003133A7" w:rsidRDefault="00AA0C7A" w:rsidP="00DA3067">
      <w:pPr>
        <w:pStyle w:val="13"/>
        <w:widowControl/>
        <w:autoSpaceDE/>
        <w:autoSpaceDN/>
        <w:adjustRightInd/>
      </w:pPr>
      <w:r w:rsidRPr="003133A7">
        <w:rPr>
          <w:iCs/>
        </w:rPr>
        <w:t xml:space="preserve">Франсуа </w:t>
      </w:r>
      <w:proofErr w:type="spellStart"/>
      <w:r w:rsidRPr="003133A7">
        <w:rPr>
          <w:iCs/>
        </w:rPr>
        <w:t>Кенэ</w:t>
      </w:r>
      <w:proofErr w:type="spellEnd"/>
      <w:r w:rsidRPr="003133A7">
        <w:rPr>
          <w:iCs/>
        </w:rPr>
        <w:t xml:space="preserve"> - основоположник школы физиократов.</w:t>
      </w:r>
      <w:r w:rsidR="003F67E4" w:rsidRPr="003133A7">
        <w:rPr>
          <w:iCs/>
        </w:rPr>
        <w:t xml:space="preserve"> </w:t>
      </w:r>
      <w:r w:rsidRPr="003133A7">
        <w:rPr>
          <w:iCs/>
        </w:rPr>
        <w:t xml:space="preserve">Учение </w:t>
      </w:r>
      <w:proofErr w:type="spellStart"/>
      <w:r w:rsidRPr="003133A7">
        <w:rPr>
          <w:iCs/>
        </w:rPr>
        <w:t>Кенэ</w:t>
      </w:r>
      <w:proofErr w:type="spellEnd"/>
      <w:r w:rsidRPr="003133A7">
        <w:rPr>
          <w:iCs/>
        </w:rPr>
        <w:t xml:space="preserve"> о чистом продукте.</w:t>
      </w:r>
    </w:p>
    <w:p w:rsidR="00D2214F" w:rsidRPr="003133A7" w:rsidRDefault="003A71E4" w:rsidP="00DA3067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3133A7">
        <w:rPr>
          <w:b/>
          <w:sz w:val="24"/>
          <w:szCs w:val="24"/>
        </w:rPr>
        <w:t>Тема №</w:t>
      </w:r>
      <w:r w:rsidR="00705FB5" w:rsidRPr="003133A7">
        <w:rPr>
          <w:b/>
          <w:sz w:val="24"/>
          <w:szCs w:val="24"/>
        </w:rPr>
        <w:t xml:space="preserve"> </w:t>
      </w:r>
      <w:r w:rsidRPr="003133A7">
        <w:rPr>
          <w:b/>
          <w:sz w:val="24"/>
          <w:szCs w:val="24"/>
        </w:rPr>
        <w:t xml:space="preserve">4. </w:t>
      </w:r>
      <w:r w:rsidR="003F67E4" w:rsidRPr="003133A7">
        <w:rPr>
          <w:b/>
          <w:sz w:val="24"/>
          <w:szCs w:val="24"/>
        </w:rPr>
        <w:t>Адам</w:t>
      </w:r>
      <w:r w:rsidR="003F67E4" w:rsidRPr="003133A7">
        <w:rPr>
          <w:sz w:val="24"/>
          <w:szCs w:val="24"/>
        </w:rPr>
        <w:t xml:space="preserve"> </w:t>
      </w:r>
      <w:r w:rsidR="003F67E4" w:rsidRPr="003133A7">
        <w:rPr>
          <w:b/>
          <w:sz w:val="24"/>
          <w:szCs w:val="24"/>
        </w:rPr>
        <w:t xml:space="preserve">Смит, Давид </w:t>
      </w:r>
      <w:proofErr w:type="spellStart"/>
      <w:r w:rsidR="003F67E4" w:rsidRPr="003133A7">
        <w:rPr>
          <w:b/>
          <w:sz w:val="24"/>
          <w:szCs w:val="24"/>
        </w:rPr>
        <w:t>Рикардо</w:t>
      </w:r>
      <w:proofErr w:type="spellEnd"/>
      <w:r w:rsidR="003F67E4" w:rsidRPr="003133A7">
        <w:rPr>
          <w:b/>
          <w:sz w:val="24"/>
          <w:szCs w:val="24"/>
        </w:rPr>
        <w:t xml:space="preserve">  и господство рыночной парадигмы в теории</w:t>
      </w:r>
    </w:p>
    <w:p w:rsidR="00DA3067" w:rsidRPr="003133A7" w:rsidRDefault="00DA3067" w:rsidP="00DA3067">
      <w:pPr>
        <w:jc w:val="both"/>
        <w:rPr>
          <w:sz w:val="24"/>
          <w:szCs w:val="24"/>
        </w:rPr>
      </w:pPr>
      <w:r w:rsidRPr="003133A7">
        <w:rPr>
          <w:sz w:val="24"/>
          <w:szCs w:val="24"/>
        </w:rPr>
        <w:t>А.Смит – экономист эпохи мануфактурного периода. «Система естественной свободы» в его труде «Исследовании о природе и причинах богатства народов». Соотношение частного и общественного интереса в понятиях «экономический человек» и «невидимая рука.</w:t>
      </w:r>
      <w:r w:rsidRPr="003133A7">
        <w:rPr>
          <w:sz w:val="40"/>
          <w:szCs w:val="40"/>
        </w:rPr>
        <w:t xml:space="preserve"> </w:t>
      </w:r>
      <w:r w:rsidRPr="003133A7">
        <w:rPr>
          <w:sz w:val="24"/>
          <w:szCs w:val="24"/>
        </w:rPr>
        <w:t xml:space="preserve">Критика меркантилизма и </w:t>
      </w:r>
      <w:proofErr w:type="spellStart"/>
      <w:r w:rsidRPr="003133A7">
        <w:rPr>
          <w:sz w:val="24"/>
          <w:szCs w:val="24"/>
        </w:rPr>
        <w:t>физиократизма</w:t>
      </w:r>
      <w:proofErr w:type="spellEnd"/>
      <w:r w:rsidRPr="003133A7">
        <w:rPr>
          <w:sz w:val="24"/>
          <w:szCs w:val="24"/>
        </w:rPr>
        <w:t>. Двойственная позиция в теории стоимости. Формулировки производительного и непроизводительного труда и обоснование места в национальной экономике сельского хозяйства, промышленности, внутренней и внешней торговли.</w:t>
      </w:r>
    </w:p>
    <w:p w:rsidR="00A84B2D" w:rsidRPr="003133A7" w:rsidRDefault="003A71E4" w:rsidP="00A84B2D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3133A7">
        <w:rPr>
          <w:rFonts w:ascii="Times New Roman" w:hAnsi="Times New Roman"/>
          <w:i w:val="0"/>
          <w:sz w:val="24"/>
          <w:szCs w:val="24"/>
        </w:rPr>
        <w:t>Тема №</w:t>
      </w:r>
      <w:r w:rsidR="00705FB5" w:rsidRPr="003133A7">
        <w:rPr>
          <w:rFonts w:ascii="Times New Roman" w:hAnsi="Times New Roman"/>
          <w:i w:val="0"/>
          <w:sz w:val="24"/>
          <w:szCs w:val="24"/>
        </w:rPr>
        <w:t xml:space="preserve"> </w:t>
      </w:r>
      <w:r w:rsidRPr="003133A7">
        <w:rPr>
          <w:rFonts w:ascii="Times New Roman" w:hAnsi="Times New Roman"/>
          <w:i w:val="0"/>
          <w:sz w:val="24"/>
          <w:szCs w:val="24"/>
        </w:rPr>
        <w:t xml:space="preserve">5. </w:t>
      </w:r>
      <w:r w:rsidR="00A611FB" w:rsidRPr="003133A7">
        <w:rPr>
          <w:rFonts w:ascii="Times New Roman" w:hAnsi="Times New Roman"/>
          <w:i w:val="0"/>
          <w:sz w:val="24"/>
          <w:szCs w:val="24"/>
        </w:rPr>
        <w:t>Марксизм </w:t>
      </w:r>
    </w:p>
    <w:p w:rsidR="00DA3067" w:rsidRPr="003133A7" w:rsidRDefault="00A84B2D" w:rsidP="00A84B2D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3133A7">
        <w:rPr>
          <w:rFonts w:ascii="Times New Roman" w:hAnsi="Times New Roman"/>
          <w:b w:val="0"/>
          <w:i w:val="0"/>
          <w:sz w:val="24"/>
          <w:szCs w:val="24"/>
        </w:rPr>
        <w:t>Основные  социально-</w:t>
      </w:r>
      <w:r w:rsidR="0016790D" w:rsidRPr="003133A7">
        <w:rPr>
          <w:rFonts w:ascii="Times New Roman" w:hAnsi="Times New Roman"/>
          <w:b w:val="0"/>
          <w:i w:val="0"/>
          <w:sz w:val="24"/>
          <w:szCs w:val="24"/>
        </w:rPr>
        <w:t>э</w:t>
      </w:r>
      <w:r w:rsidR="00A611FB" w:rsidRPr="003133A7">
        <w:rPr>
          <w:rFonts w:ascii="Times New Roman" w:hAnsi="Times New Roman"/>
          <w:b w:val="0"/>
          <w:i w:val="0"/>
          <w:sz w:val="24"/>
          <w:szCs w:val="24"/>
        </w:rPr>
        <w:t>кономические  проблемы  в  «Капитале</w:t>
      </w:r>
      <w:r w:rsidRPr="003133A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611FB" w:rsidRPr="003133A7">
        <w:rPr>
          <w:rFonts w:ascii="Times New Roman" w:hAnsi="Times New Roman"/>
          <w:b w:val="0"/>
          <w:i w:val="0"/>
          <w:sz w:val="24"/>
          <w:szCs w:val="24"/>
        </w:rPr>
        <w:t>К.  Маркса.  Учение  о  базисе  и  надстройке,</w:t>
      </w:r>
      <w:r w:rsidRPr="003133A7">
        <w:rPr>
          <w:rFonts w:ascii="Times New Roman" w:hAnsi="Times New Roman"/>
          <w:b w:val="0"/>
          <w:i w:val="0"/>
          <w:sz w:val="24"/>
          <w:szCs w:val="24"/>
        </w:rPr>
        <w:t>  саморазрушении  капитализма. </w:t>
      </w:r>
      <w:r w:rsidR="00A611FB" w:rsidRPr="003133A7">
        <w:rPr>
          <w:rFonts w:ascii="Times New Roman" w:hAnsi="Times New Roman"/>
          <w:b w:val="0"/>
          <w:i w:val="0"/>
          <w:sz w:val="24"/>
          <w:szCs w:val="24"/>
        </w:rPr>
        <w:t xml:space="preserve">Трактовка категорий «стоимость», «цена производства», </w:t>
      </w:r>
      <w:r w:rsidRPr="003133A7">
        <w:rPr>
          <w:rFonts w:ascii="Times New Roman" w:hAnsi="Times New Roman"/>
          <w:b w:val="0"/>
          <w:i w:val="0"/>
          <w:sz w:val="24"/>
          <w:szCs w:val="24"/>
        </w:rPr>
        <w:t xml:space="preserve">«капитал», «заработная  плата», </w:t>
      </w:r>
      <w:r w:rsidR="00A611FB" w:rsidRPr="003133A7">
        <w:rPr>
          <w:rFonts w:ascii="Times New Roman" w:hAnsi="Times New Roman"/>
          <w:b w:val="0"/>
          <w:i w:val="0"/>
          <w:sz w:val="24"/>
          <w:szCs w:val="24"/>
        </w:rPr>
        <w:t>«прибав</w:t>
      </w:r>
      <w:r w:rsidRPr="003133A7">
        <w:rPr>
          <w:rFonts w:ascii="Times New Roman" w:hAnsi="Times New Roman"/>
          <w:b w:val="0"/>
          <w:i w:val="0"/>
          <w:sz w:val="24"/>
          <w:szCs w:val="24"/>
        </w:rPr>
        <w:t>очная  стоимость»,</w:t>
      </w:r>
      <w:r w:rsidR="00A611FB" w:rsidRPr="003133A7">
        <w:rPr>
          <w:rFonts w:ascii="Times New Roman" w:hAnsi="Times New Roman"/>
          <w:b w:val="0"/>
          <w:i w:val="0"/>
          <w:sz w:val="24"/>
          <w:szCs w:val="24"/>
        </w:rPr>
        <w:t>«норма  эксплуатации»,«</w:t>
      </w:r>
      <w:bookmarkStart w:id="2" w:name="7"/>
      <w:bookmarkEnd w:id="2"/>
      <w:r w:rsidRPr="003133A7">
        <w:rPr>
          <w:rFonts w:ascii="Times New Roman" w:hAnsi="Times New Roman"/>
          <w:b w:val="0"/>
          <w:i w:val="0"/>
          <w:sz w:val="24"/>
          <w:szCs w:val="24"/>
        </w:rPr>
        <w:t>норма прибыли». </w:t>
      </w:r>
      <w:r w:rsidR="00A611FB" w:rsidRPr="003133A7">
        <w:rPr>
          <w:rFonts w:ascii="Times New Roman" w:hAnsi="Times New Roman"/>
          <w:b w:val="0"/>
          <w:i w:val="0"/>
          <w:sz w:val="24"/>
          <w:szCs w:val="24"/>
        </w:rPr>
        <w:t>Теория  цикличности  экономическог</w:t>
      </w:r>
      <w:r w:rsidRPr="003133A7">
        <w:rPr>
          <w:rFonts w:ascii="Times New Roman" w:hAnsi="Times New Roman"/>
          <w:b w:val="0"/>
          <w:i w:val="0"/>
          <w:sz w:val="24"/>
          <w:szCs w:val="24"/>
        </w:rPr>
        <w:t>о  развития  при  капитализме. </w:t>
      </w:r>
      <w:r w:rsidR="00A611FB" w:rsidRPr="003133A7">
        <w:rPr>
          <w:rFonts w:ascii="Times New Roman" w:hAnsi="Times New Roman"/>
          <w:b w:val="0"/>
          <w:i w:val="0"/>
          <w:sz w:val="24"/>
          <w:szCs w:val="24"/>
        </w:rPr>
        <w:t>Схемы  воспроизводства.  Критика  вульгарной  доктрины  экономических кризисов. </w:t>
      </w:r>
    </w:p>
    <w:p w:rsidR="00CA4A8F" w:rsidRPr="003133A7" w:rsidRDefault="003A71E4" w:rsidP="0016790D">
      <w:pPr>
        <w:tabs>
          <w:tab w:val="left" w:pos="900"/>
        </w:tabs>
        <w:jc w:val="both"/>
        <w:rPr>
          <w:b/>
          <w:sz w:val="24"/>
          <w:szCs w:val="24"/>
        </w:rPr>
      </w:pPr>
      <w:r w:rsidRPr="003133A7">
        <w:rPr>
          <w:b/>
          <w:sz w:val="24"/>
          <w:szCs w:val="24"/>
        </w:rPr>
        <w:t>Тема №</w:t>
      </w:r>
      <w:r w:rsidR="00705FB5" w:rsidRPr="003133A7">
        <w:rPr>
          <w:b/>
          <w:sz w:val="24"/>
          <w:szCs w:val="24"/>
        </w:rPr>
        <w:t xml:space="preserve"> </w:t>
      </w:r>
      <w:r w:rsidRPr="003133A7">
        <w:rPr>
          <w:b/>
          <w:sz w:val="24"/>
          <w:szCs w:val="24"/>
        </w:rPr>
        <w:t>6.</w:t>
      </w:r>
      <w:r w:rsidRPr="003133A7">
        <w:rPr>
          <w:sz w:val="24"/>
          <w:szCs w:val="24"/>
        </w:rPr>
        <w:t xml:space="preserve"> </w:t>
      </w:r>
      <w:r w:rsidR="00CA4A8F" w:rsidRPr="003133A7">
        <w:rPr>
          <w:b/>
          <w:sz w:val="24"/>
          <w:szCs w:val="24"/>
        </w:rPr>
        <w:t xml:space="preserve">Обоснование теорий основанных на предельном анализе, Теория маржинализма </w:t>
      </w:r>
    </w:p>
    <w:p w:rsidR="00777E65" w:rsidRPr="003133A7" w:rsidRDefault="00777E65" w:rsidP="003B1FDE">
      <w:pPr>
        <w:tabs>
          <w:tab w:val="left" w:pos="900"/>
        </w:tabs>
        <w:jc w:val="both"/>
        <w:rPr>
          <w:b/>
          <w:sz w:val="24"/>
          <w:szCs w:val="24"/>
        </w:rPr>
      </w:pPr>
      <w:r w:rsidRPr="003133A7">
        <w:rPr>
          <w:sz w:val="24"/>
          <w:szCs w:val="24"/>
        </w:rPr>
        <w:t>Предпосылки возникновения, сущность и особенности маржинализма.  Этапы  «маржинальной  революции»,  их  общие  и  отличительные  признаки. Переоценка ценностей «классической школы». Применение математических  методов  исследования,  дифференциального  исчисления  в  решении  экономических  задач. «Метод  робинзонады».  Идеи  предельного  анализа  предшественников  маржинализма  (Госсен,  Ж.  Дюпон,  О.  Курно).  Первый и второй законы Госсена.  Особенности  первого  этапа  «маржинальной  революции».  Австрийская школа. Методологические позиции К. Менгера в «Основаниях политической  экономии».  Механизм  рыночного  ценообразования  в  связи  с  «теорией вменения».  Решение  проблем  ценообразования  на  факторы  производства  «без математики»  в  «Основах  теории  ценности  хозяйственных  благ»  Э.  Бем-Баверка.  Сущность  «окольных»  и  «прямых  методов»  производства. «Теория ожидания».  Мультипликативный  способ  определения  суммарной  полезности    Ф. </w:t>
      </w:r>
      <w:proofErr w:type="spellStart"/>
      <w:r w:rsidRPr="003133A7">
        <w:rPr>
          <w:sz w:val="24"/>
          <w:szCs w:val="24"/>
        </w:rPr>
        <w:t>Визером</w:t>
      </w:r>
      <w:proofErr w:type="spellEnd"/>
      <w:r w:rsidRPr="003133A7">
        <w:rPr>
          <w:sz w:val="24"/>
          <w:szCs w:val="24"/>
        </w:rPr>
        <w:t>. Субъективизм маржинальных концепций У.С. </w:t>
      </w:r>
      <w:proofErr w:type="spellStart"/>
      <w:r w:rsidRPr="003133A7">
        <w:rPr>
          <w:sz w:val="24"/>
          <w:szCs w:val="24"/>
        </w:rPr>
        <w:t>Джевонса</w:t>
      </w:r>
      <w:proofErr w:type="spellEnd"/>
      <w:r w:rsidRPr="003133A7">
        <w:rPr>
          <w:sz w:val="24"/>
          <w:szCs w:val="24"/>
        </w:rPr>
        <w:t>. «Лозанская  школа»  Л.  Вальраса.  Особенности  первой  макроэкономической модели. </w:t>
      </w:r>
    </w:p>
    <w:p w:rsidR="00415EB7" w:rsidRPr="003133A7" w:rsidRDefault="003A71E4" w:rsidP="0016790D">
      <w:pPr>
        <w:tabs>
          <w:tab w:val="left" w:pos="900"/>
        </w:tabs>
        <w:jc w:val="both"/>
        <w:rPr>
          <w:b/>
          <w:sz w:val="24"/>
          <w:szCs w:val="24"/>
        </w:rPr>
      </w:pPr>
      <w:r w:rsidRPr="003133A7">
        <w:rPr>
          <w:b/>
          <w:sz w:val="24"/>
          <w:szCs w:val="24"/>
        </w:rPr>
        <w:t>Тема №</w:t>
      </w:r>
      <w:r w:rsidR="00705FB5" w:rsidRPr="003133A7">
        <w:rPr>
          <w:b/>
          <w:sz w:val="24"/>
          <w:szCs w:val="24"/>
        </w:rPr>
        <w:t xml:space="preserve"> </w:t>
      </w:r>
      <w:r w:rsidRPr="003133A7">
        <w:rPr>
          <w:b/>
          <w:sz w:val="24"/>
          <w:szCs w:val="24"/>
        </w:rPr>
        <w:t>7.</w:t>
      </w:r>
      <w:r w:rsidRPr="003133A7">
        <w:rPr>
          <w:sz w:val="24"/>
          <w:szCs w:val="24"/>
        </w:rPr>
        <w:t xml:space="preserve"> </w:t>
      </w:r>
      <w:r w:rsidR="00CA4A8F" w:rsidRPr="003133A7">
        <w:rPr>
          <w:b/>
          <w:sz w:val="24"/>
          <w:szCs w:val="24"/>
        </w:rPr>
        <w:t>Монетаризм. Теория рациональных ожиданий</w:t>
      </w:r>
    </w:p>
    <w:p w:rsidR="0016790D" w:rsidRPr="003133A7" w:rsidRDefault="0016790D" w:rsidP="001557C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133A7">
        <w:rPr>
          <w:sz w:val="24"/>
          <w:szCs w:val="24"/>
        </w:rPr>
        <w:t xml:space="preserve">Эволюция количественной теории денег. Основные положения монетаризма. Экономические взгляды М. </w:t>
      </w:r>
      <w:proofErr w:type="spellStart"/>
      <w:r w:rsidRPr="003133A7">
        <w:rPr>
          <w:sz w:val="24"/>
          <w:szCs w:val="24"/>
        </w:rPr>
        <w:t>Фридмена</w:t>
      </w:r>
      <w:proofErr w:type="spellEnd"/>
      <w:r w:rsidRPr="003133A7">
        <w:rPr>
          <w:sz w:val="24"/>
          <w:szCs w:val="24"/>
        </w:rPr>
        <w:t>. Теория рациональных ожиданий.</w:t>
      </w:r>
    </w:p>
    <w:p w:rsidR="00CA4A8F" w:rsidRPr="003133A7" w:rsidRDefault="0016790D" w:rsidP="001557C2">
      <w:pPr>
        <w:tabs>
          <w:tab w:val="left" w:pos="900"/>
        </w:tabs>
        <w:jc w:val="both"/>
        <w:rPr>
          <w:b/>
          <w:sz w:val="24"/>
          <w:szCs w:val="24"/>
        </w:rPr>
      </w:pPr>
      <w:r w:rsidRPr="003133A7">
        <w:rPr>
          <w:sz w:val="24"/>
          <w:szCs w:val="24"/>
        </w:rPr>
        <w:t>В 70-80-е годы новые теории неоклассического направления заметно по</w:t>
      </w:r>
      <w:r w:rsidRPr="003133A7">
        <w:rPr>
          <w:sz w:val="24"/>
          <w:szCs w:val="24"/>
        </w:rPr>
        <w:softHyphen/>
        <w:t xml:space="preserve">теснили </w:t>
      </w:r>
      <w:r w:rsidRPr="003133A7">
        <w:rPr>
          <w:sz w:val="24"/>
          <w:szCs w:val="24"/>
        </w:rPr>
        <w:lastRenderedPageBreak/>
        <w:t>кейнсианство. К их числу относятся монетаризм, теория рациональных ожиданий, теория «экономики предложения». Сторонники этих теорий рас</w:t>
      </w:r>
      <w:r w:rsidRPr="003133A7">
        <w:rPr>
          <w:sz w:val="24"/>
          <w:szCs w:val="24"/>
        </w:rPr>
        <w:softHyphen/>
        <w:t xml:space="preserve">сматривают рынок как саморегулирующуюся систему и выступают против чрезмерного вмешательства государства в экономику. В то время как </w:t>
      </w:r>
      <w:proofErr w:type="spellStart"/>
      <w:r w:rsidRPr="003133A7">
        <w:rPr>
          <w:sz w:val="24"/>
          <w:szCs w:val="24"/>
        </w:rPr>
        <w:t>кенсианцы</w:t>
      </w:r>
      <w:proofErr w:type="spellEnd"/>
      <w:r w:rsidRPr="003133A7">
        <w:rPr>
          <w:sz w:val="24"/>
          <w:szCs w:val="24"/>
        </w:rPr>
        <w:t xml:space="preserve"> считают, что рынки в основном не </w:t>
      </w:r>
      <w:proofErr w:type="spellStart"/>
      <w:r w:rsidRPr="003133A7">
        <w:rPr>
          <w:sz w:val="24"/>
          <w:szCs w:val="24"/>
        </w:rPr>
        <w:t>конкурентны</w:t>
      </w:r>
      <w:proofErr w:type="spellEnd"/>
      <w:r w:rsidRPr="003133A7">
        <w:rPr>
          <w:sz w:val="24"/>
          <w:szCs w:val="24"/>
        </w:rPr>
        <w:t xml:space="preserve">, и поэтому рыночная система подвержена макроэкономической нестабильности, а </w:t>
      </w:r>
      <w:proofErr w:type="gramStart"/>
      <w:r w:rsidRPr="003133A7">
        <w:rPr>
          <w:sz w:val="24"/>
          <w:szCs w:val="24"/>
        </w:rPr>
        <w:t>значит</w:t>
      </w:r>
      <w:proofErr w:type="gramEnd"/>
      <w:r w:rsidRPr="003133A7">
        <w:rPr>
          <w:sz w:val="24"/>
          <w:szCs w:val="24"/>
        </w:rPr>
        <w:t xml:space="preserve"> требуется активная стабилизационная политика. Вопросы экономической политики и стали главным пунктом разногласий.</w:t>
      </w:r>
    </w:p>
    <w:p w:rsidR="00415EB7" w:rsidRPr="003133A7" w:rsidRDefault="003A71E4" w:rsidP="0016790D">
      <w:pPr>
        <w:jc w:val="both"/>
        <w:rPr>
          <w:b/>
          <w:sz w:val="24"/>
          <w:szCs w:val="24"/>
        </w:rPr>
      </w:pPr>
      <w:r w:rsidRPr="003133A7">
        <w:rPr>
          <w:b/>
          <w:sz w:val="24"/>
          <w:szCs w:val="24"/>
        </w:rPr>
        <w:t>Тема №</w:t>
      </w:r>
      <w:r w:rsidR="00705FB5" w:rsidRPr="003133A7">
        <w:rPr>
          <w:b/>
          <w:sz w:val="24"/>
          <w:szCs w:val="24"/>
        </w:rPr>
        <w:t xml:space="preserve"> </w:t>
      </w:r>
      <w:r w:rsidRPr="003133A7">
        <w:rPr>
          <w:b/>
          <w:sz w:val="24"/>
          <w:szCs w:val="24"/>
        </w:rPr>
        <w:t>8</w:t>
      </w:r>
      <w:r w:rsidRPr="003133A7">
        <w:rPr>
          <w:sz w:val="24"/>
          <w:szCs w:val="24"/>
        </w:rPr>
        <w:t xml:space="preserve">. </w:t>
      </w:r>
      <w:r w:rsidR="00CA4A8F" w:rsidRPr="003133A7">
        <w:rPr>
          <w:b/>
          <w:sz w:val="24"/>
          <w:szCs w:val="24"/>
        </w:rPr>
        <w:t>Великий неоклассический синтез</w:t>
      </w:r>
    </w:p>
    <w:p w:rsidR="00E9125E" w:rsidRPr="003133A7" w:rsidRDefault="00E9125E" w:rsidP="00E9125E">
      <w:pPr>
        <w:tabs>
          <w:tab w:val="left" w:pos="900"/>
        </w:tabs>
        <w:jc w:val="both"/>
        <w:rPr>
          <w:b/>
          <w:sz w:val="24"/>
          <w:szCs w:val="24"/>
        </w:rPr>
      </w:pPr>
      <w:r w:rsidRPr="003133A7">
        <w:rPr>
          <w:sz w:val="24"/>
          <w:szCs w:val="24"/>
        </w:rPr>
        <w:t>Исторические  предпосылки  возникновения  американского  институционализма  и  его  антимонопольных  концепций.  Особенности  предмета  и метода  изучения.  Программы  социально-экономических  реформ.  Теория экономических организаций.   Социально-психологическое  направление  институциональной  школы. Сценарии реформ Т. Веблена</w:t>
      </w:r>
      <w:proofErr w:type="gramStart"/>
      <w:r w:rsidRPr="003133A7">
        <w:rPr>
          <w:sz w:val="24"/>
          <w:szCs w:val="24"/>
        </w:rPr>
        <w:t>.С</w:t>
      </w:r>
      <w:proofErr w:type="gramEnd"/>
      <w:r w:rsidRPr="003133A7">
        <w:rPr>
          <w:sz w:val="24"/>
          <w:szCs w:val="24"/>
        </w:rPr>
        <w:t>оциальноправовое  направление  институционализма  (Дж.  Коммонс). Правовой аспект в теории стоимости товарной продукции. Эмпирико-рогностический  институционализм  У.К.  Митчела.  Концепция  бескризисного  цикла.  Математико-статистические  прогнозы  экономического роста. </w:t>
      </w:r>
    </w:p>
    <w:p w:rsidR="00CA4A8F" w:rsidRPr="003133A7" w:rsidRDefault="00CA4A8F" w:rsidP="009645B8">
      <w:pPr>
        <w:tabs>
          <w:tab w:val="left" w:pos="900"/>
        </w:tabs>
        <w:ind w:firstLine="902"/>
        <w:jc w:val="both"/>
        <w:rPr>
          <w:b/>
          <w:sz w:val="24"/>
          <w:szCs w:val="24"/>
        </w:rPr>
      </w:pPr>
    </w:p>
    <w:p w:rsidR="003A71E4" w:rsidRPr="003133A7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133A7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3133A7">
        <w:rPr>
          <w:b/>
          <w:sz w:val="24"/>
          <w:szCs w:val="24"/>
        </w:rPr>
        <w:t>обучающихся</w:t>
      </w:r>
      <w:proofErr w:type="gramEnd"/>
      <w:r w:rsidRPr="003133A7">
        <w:rPr>
          <w:b/>
          <w:sz w:val="24"/>
          <w:szCs w:val="24"/>
        </w:rPr>
        <w:t xml:space="preserve"> по дисциплине</w:t>
      </w:r>
    </w:p>
    <w:p w:rsidR="008E7877" w:rsidRPr="003133A7" w:rsidRDefault="004971EC" w:rsidP="004971EC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>Методические указания</w:t>
      </w:r>
      <w:r w:rsidR="008E7877" w:rsidRPr="003133A7">
        <w:rPr>
          <w:rFonts w:ascii="Times New Roman" w:hAnsi="Times New Roman"/>
          <w:sz w:val="24"/>
          <w:szCs w:val="24"/>
        </w:rPr>
        <w:t xml:space="preserve"> для обучающихся по освоению дисциплины «История экономических учений» / </w:t>
      </w:r>
      <w:r w:rsidR="008C4A7F">
        <w:rPr>
          <w:rFonts w:ascii="Times New Roman" w:hAnsi="Times New Roman"/>
          <w:sz w:val="24"/>
          <w:szCs w:val="24"/>
        </w:rPr>
        <w:t>Е.А Орлянский</w:t>
      </w:r>
      <w:r w:rsidR="008E7877" w:rsidRPr="003133A7">
        <w:rPr>
          <w:rFonts w:ascii="Times New Roman" w:hAnsi="Times New Roman"/>
          <w:sz w:val="24"/>
          <w:szCs w:val="24"/>
        </w:rPr>
        <w:t>. – Омск: Изд-во Ом</w:t>
      </w:r>
      <w:r w:rsidR="006062C1">
        <w:rPr>
          <w:rFonts w:ascii="Times New Roman" w:hAnsi="Times New Roman"/>
          <w:sz w:val="24"/>
          <w:szCs w:val="24"/>
        </w:rPr>
        <w:t>ской гуманитарной академии, 2023</w:t>
      </w:r>
      <w:r w:rsidR="008E7877" w:rsidRPr="003133A7">
        <w:rPr>
          <w:rFonts w:ascii="Times New Roman" w:hAnsi="Times New Roman"/>
          <w:sz w:val="24"/>
          <w:szCs w:val="24"/>
        </w:rPr>
        <w:t xml:space="preserve">. </w:t>
      </w:r>
    </w:p>
    <w:p w:rsidR="008E7877" w:rsidRPr="003133A7" w:rsidRDefault="008E7877" w:rsidP="004971EC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3133A7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3133A7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3133A7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133A7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3133A7">
        <w:rPr>
          <w:rFonts w:ascii="Times New Roman" w:hAnsi="Times New Roman"/>
          <w:sz w:val="24"/>
          <w:szCs w:val="24"/>
        </w:rPr>
        <w:t>ОмГА</w:t>
      </w:r>
      <w:proofErr w:type="spellEnd"/>
      <w:r w:rsidRPr="003133A7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8E7877" w:rsidRPr="003133A7" w:rsidRDefault="008E7877" w:rsidP="004971EC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3133A7">
        <w:rPr>
          <w:rFonts w:ascii="Times New Roman" w:hAnsi="Times New Roman"/>
          <w:sz w:val="24"/>
          <w:szCs w:val="24"/>
        </w:rPr>
        <w:t>ОмГА</w:t>
      </w:r>
      <w:proofErr w:type="spellEnd"/>
      <w:r w:rsidRPr="003133A7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8E7877" w:rsidRPr="003133A7" w:rsidRDefault="008E7877" w:rsidP="004971EC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3133A7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3133A7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3133A7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133A7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3133A7">
        <w:rPr>
          <w:rFonts w:ascii="Times New Roman" w:hAnsi="Times New Roman"/>
          <w:sz w:val="24"/>
          <w:szCs w:val="24"/>
        </w:rPr>
        <w:t>ОмГА</w:t>
      </w:r>
      <w:proofErr w:type="spellEnd"/>
      <w:r w:rsidRPr="003133A7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865CB" w:rsidRPr="003133A7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785842" w:rsidRPr="003133A7" w:rsidRDefault="00E9125E" w:rsidP="00705FB5">
      <w:pPr>
        <w:ind w:firstLine="709"/>
        <w:jc w:val="both"/>
        <w:rPr>
          <w:b/>
          <w:sz w:val="24"/>
          <w:szCs w:val="24"/>
        </w:rPr>
      </w:pPr>
      <w:r w:rsidRPr="003133A7">
        <w:rPr>
          <w:b/>
          <w:sz w:val="24"/>
          <w:szCs w:val="24"/>
        </w:rPr>
        <w:t>7</w:t>
      </w:r>
      <w:r w:rsidR="007F4B97" w:rsidRPr="003133A7">
        <w:rPr>
          <w:b/>
          <w:sz w:val="24"/>
          <w:szCs w:val="24"/>
        </w:rPr>
        <w:t>.</w:t>
      </w:r>
      <w:r w:rsidR="007865CB" w:rsidRPr="003133A7">
        <w:rPr>
          <w:b/>
          <w:sz w:val="24"/>
          <w:szCs w:val="24"/>
        </w:rPr>
        <w:t xml:space="preserve"> </w:t>
      </w:r>
      <w:r w:rsidR="00785842" w:rsidRPr="003133A7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9F483D" w:rsidRDefault="009F483D" w:rsidP="009F483D">
      <w:pPr>
        <w:widowControl/>
        <w:tabs>
          <w:tab w:val="left" w:pos="406"/>
        </w:tabs>
        <w:autoSpaceDE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Основная:</w:t>
      </w:r>
    </w:p>
    <w:p w:rsidR="009F483D" w:rsidRDefault="009F483D" w:rsidP="009F483D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Благих, И. А. </w:t>
      </w:r>
      <w:r>
        <w:rPr>
          <w:sz w:val="24"/>
          <w:szCs w:val="24"/>
        </w:rPr>
        <w:t xml:space="preserve">История экономических учений: учебник для академического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/ И. А. Благих, А. Н. </w:t>
      </w:r>
      <w:proofErr w:type="spellStart"/>
      <w:r>
        <w:rPr>
          <w:sz w:val="24"/>
          <w:szCs w:val="24"/>
        </w:rPr>
        <w:t>Дубянский</w:t>
      </w:r>
      <w:proofErr w:type="spellEnd"/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под ред. А. Н. </w:t>
      </w:r>
      <w:proofErr w:type="spellStart"/>
      <w:r>
        <w:rPr>
          <w:sz w:val="24"/>
          <w:szCs w:val="24"/>
        </w:rPr>
        <w:t>Дубянского</w:t>
      </w:r>
      <w:proofErr w:type="spellEnd"/>
      <w:r>
        <w:rPr>
          <w:sz w:val="24"/>
          <w:szCs w:val="24"/>
        </w:rPr>
        <w:t>. —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2017. — 611 с. — Режим доступа: </w:t>
      </w:r>
      <w:hyperlink r:id="rId8" w:history="1">
        <w:r w:rsidR="00BF408F">
          <w:rPr>
            <w:rStyle w:val="a7"/>
            <w:sz w:val="24"/>
            <w:szCs w:val="24"/>
          </w:rPr>
          <w:t>https://biblio-online.ru/book/istoriya-ekonomicheskih-ucheniy-406868</w:t>
        </w:r>
      </w:hyperlink>
    </w:p>
    <w:p w:rsidR="009F483D" w:rsidRDefault="009F483D" w:rsidP="009F483D">
      <w:pPr>
        <w:ind w:left="720"/>
        <w:jc w:val="both"/>
        <w:rPr>
          <w:sz w:val="24"/>
          <w:szCs w:val="24"/>
        </w:rPr>
      </w:pPr>
      <w:proofErr w:type="spellStart"/>
      <w:r>
        <w:rPr>
          <w:iCs/>
          <w:sz w:val="24"/>
          <w:szCs w:val="24"/>
        </w:rPr>
        <w:t>Гловели</w:t>
      </w:r>
      <w:proofErr w:type="spellEnd"/>
      <w:r>
        <w:rPr>
          <w:iCs/>
          <w:sz w:val="24"/>
          <w:szCs w:val="24"/>
        </w:rPr>
        <w:t xml:space="preserve">, Г. Д. </w:t>
      </w:r>
      <w:r>
        <w:rPr>
          <w:sz w:val="24"/>
          <w:szCs w:val="24"/>
        </w:rPr>
        <w:t>История экономических учений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учебное пособие для бакалавров / Г. Д. </w:t>
      </w:r>
      <w:proofErr w:type="spellStart"/>
      <w:r>
        <w:rPr>
          <w:sz w:val="24"/>
          <w:szCs w:val="24"/>
        </w:rPr>
        <w:t>Гловели</w:t>
      </w:r>
      <w:proofErr w:type="spellEnd"/>
      <w:r>
        <w:rPr>
          <w:sz w:val="24"/>
          <w:szCs w:val="24"/>
        </w:rPr>
        <w:t xml:space="preserve">. —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— М. 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2017. — 777 с. — (Серия : Бакалавр. </w:t>
      </w:r>
      <w:proofErr w:type="gramStart"/>
      <w:r>
        <w:rPr>
          <w:sz w:val="24"/>
          <w:szCs w:val="24"/>
        </w:rPr>
        <w:t>Академический курс).</w:t>
      </w:r>
      <w:proofErr w:type="gramEnd"/>
      <w:r>
        <w:rPr>
          <w:sz w:val="24"/>
          <w:szCs w:val="24"/>
        </w:rPr>
        <w:t xml:space="preserve"> — ISBN 978-5-9916-2446-6. Режим доступа: </w:t>
      </w:r>
      <w:hyperlink r:id="rId9" w:history="1">
        <w:r w:rsidR="00BF408F">
          <w:rPr>
            <w:rStyle w:val="a7"/>
            <w:sz w:val="24"/>
            <w:szCs w:val="24"/>
          </w:rPr>
          <w:t>https://biblio-online.ru/book/istoriya-ekonomicheskih-ucheniy-425168</w:t>
        </w:r>
      </w:hyperlink>
    </w:p>
    <w:p w:rsidR="009F483D" w:rsidRDefault="009F483D" w:rsidP="009F483D">
      <w:pPr>
        <w:ind w:left="720"/>
        <w:jc w:val="both"/>
        <w:rPr>
          <w:sz w:val="24"/>
          <w:szCs w:val="24"/>
        </w:rPr>
      </w:pPr>
    </w:p>
    <w:p w:rsidR="009F483D" w:rsidRDefault="009F483D" w:rsidP="009F483D">
      <w:pPr>
        <w:ind w:left="720"/>
        <w:jc w:val="both"/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>Дополнительная</w:t>
      </w:r>
    </w:p>
    <w:p w:rsidR="009F483D" w:rsidRDefault="009F483D" w:rsidP="009F483D">
      <w:pPr>
        <w:numPr>
          <w:ilvl w:val="0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Любецкий В.В. История экономики и экономических учений (в таблицах и схемах) [Электронный ресурс]: учебное пособие/ Любецкий В.В.— Электрон</w:t>
      </w:r>
      <w:proofErr w:type="gramStart"/>
      <w:r>
        <w:rPr>
          <w:sz w:val="24"/>
          <w:szCs w:val="24"/>
          <w:shd w:val="clear" w:color="auto" w:fill="FFFFFF"/>
        </w:rPr>
        <w:t>.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т</w:t>
      </w:r>
      <w:proofErr w:type="gramEnd"/>
      <w:r>
        <w:rPr>
          <w:sz w:val="24"/>
          <w:szCs w:val="24"/>
          <w:shd w:val="clear" w:color="auto" w:fill="FFFFFF"/>
        </w:rPr>
        <w:t xml:space="preserve">екстовые данные.— Саратов: Вузовское образование, 2014.— 97 </w:t>
      </w:r>
      <w:proofErr w:type="spellStart"/>
      <w:r>
        <w:rPr>
          <w:sz w:val="24"/>
          <w:szCs w:val="24"/>
          <w:shd w:val="clear" w:color="auto" w:fill="FFFFFF"/>
        </w:rPr>
        <w:t>c</w:t>
      </w:r>
      <w:proofErr w:type="spellEnd"/>
      <w:r>
        <w:rPr>
          <w:sz w:val="24"/>
          <w:szCs w:val="24"/>
          <w:shd w:val="clear" w:color="auto" w:fill="FFFFFF"/>
        </w:rPr>
        <w:t xml:space="preserve">.— Режим доступа: </w:t>
      </w:r>
      <w:hyperlink r:id="rId10" w:history="1">
        <w:r w:rsidR="00BF408F">
          <w:rPr>
            <w:rStyle w:val="a7"/>
            <w:sz w:val="24"/>
            <w:szCs w:val="24"/>
            <w:shd w:val="clear" w:color="auto" w:fill="FFFFFF"/>
          </w:rPr>
          <w:t>http://www.iprbookshop.ru/26249..</w:t>
        </w:r>
      </w:hyperlink>
      <w:r>
        <w:rPr>
          <w:sz w:val="24"/>
          <w:szCs w:val="24"/>
          <w:shd w:val="clear" w:color="auto" w:fill="FFFFFF"/>
        </w:rPr>
        <w:t>.</w:t>
      </w:r>
    </w:p>
    <w:p w:rsidR="00C92478" w:rsidRPr="003133A7" w:rsidRDefault="00C92478" w:rsidP="00D95C60">
      <w:pPr>
        <w:keepNext/>
        <w:widowControl/>
        <w:tabs>
          <w:tab w:val="left" w:pos="708"/>
        </w:tabs>
        <w:autoSpaceDE/>
        <w:adjustRightInd/>
        <w:ind w:left="720"/>
        <w:jc w:val="both"/>
        <w:rPr>
          <w:sz w:val="24"/>
          <w:szCs w:val="24"/>
        </w:rPr>
      </w:pPr>
    </w:p>
    <w:p w:rsidR="00777B09" w:rsidRPr="003133A7" w:rsidRDefault="00E9125E" w:rsidP="00705FB5">
      <w:pPr>
        <w:ind w:firstLine="709"/>
        <w:jc w:val="both"/>
        <w:rPr>
          <w:b/>
          <w:sz w:val="24"/>
          <w:szCs w:val="24"/>
        </w:rPr>
      </w:pPr>
      <w:r w:rsidRPr="003133A7">
        <w:rPr>
          <w:b/>
          <w:sz w:val="24"/>
          <w:szCs w:val="24"/>
        </w:rPr>
        <w:t>8</w:t>
      </w:r>
      <w:r w:rsidR="007F4B97" w:rsidRPr="003133A7">
        <w:rPr>
          <w:b/>
          <w:sz w:val="24"/>
          <w:szCs w:val="24"/>
        </w:rPr>
        <w:t>.</w:t>
      </w:r>
      <w:r w:rsidR="00777B09" w:rsidRPr="003133A7">
        <w:rPr>
          <w:b/>
          <w:sz w:val="24"/>
          <w:szCs w:val="24"/>
        </w:rPr>
        <w:t xml:space="preserve"> </w:t>
      </w:r>
      <w:r w:rsidR="007F4B97" w:rsidRPr="003133A7">
        <w:rPr>
          <w:b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3133A7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3133A7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3133A7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1" w:history="1">
        <w:r w:rsidR="00BF408F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3133A7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3133A7">
        <w:rPr>
          <w:rFonts w:ascii="Times New Roman" w:hAnsi="Times New Roman"/>
          <w:sz w:val="24"/>
          <w:szCs w:val="24"/>
        </w:rPr>
        <w:t>Юрайт</w:t>
      </w:r>
      <w:proofErr w:type="spellEnd"/>
      <w:r w:rsidRPr="003133A7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2" w:history="1">
        <w:r w:rsidR="00BF408F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3133A7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3" w:history="1">
        <w:r w:rsidR="00BF408F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3133A7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3133A7">
        <w:rPr>
          <w:rFonts w:ascii="Times New Roman" w:hAnsi="Times New Roman"/>
          <w:sz w:val="24"/>
          <w:szCs w:val="24"/>
        </w:rPr>
        <w:t>e-library.ru</w:t>
      </w:r>
      <w:proofErr w:type="spellEnd"/>
      <w:r w:rsidRPr="003133A7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4" w:history="1">
        <w:r w:rsidR="00BF408F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3133A7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3133A7">
        <w:rPr>
          <w:rFonts w:ascii="Times New Roman" w:hAnsi="Times New Roman"/>
          <w:sz w:val="24"/>
          <w:szCs w:val="24"/>
        </w:rPr>
        <w:t>Elsevier</w:t>
      </w:r>
      <w:proofErr w:type="spellEnd"/>
      <w:r w:rsidRPr="003133A7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5" w:history="1">
        <w:r w:rsidR="00BF408F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3133A7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6" w:history="1">
        <w:r w:rsidR="00D66520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3133A7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7" w:history="1">
        <w:r w:rsidR="00BF408F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3133A7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8" w:history="1">
        <w:r w:rsidR="00BF408F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3133A7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9" w:history="1">
        <w:r w:rsidR="00BF408F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3133A7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0" w:history="1">
        <w:r w:rsidR="00BF408F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3133A7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1" w:history="1">
        <w:r w:rsidR="00BF408F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3133A7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2" w:history="1">
        <w:r w:rsidR="00BF408F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3133A7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3A7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3" w:history="1">
        <w:r w:rsidR="00BF408F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3133A7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3133A7">
        <w:rPr>
          <w:sz w:val="24"/>
          <w:szCs w:val="24"/>
        </w:rPr>
        <w:t xml:space="preserve">Каждый обучающийся </w:t>
      </w:r>
      <w:r w:rsidR="00777B09" w:rsidRPr="003133A7">
        <w:rPr>
          <w:sz w:val="24"/>
          <w:szCs w:val="24"/>
        </w:rPr>
        <w:t>Омской гуманитарной академии</w:t>
      </w:r>
      <w:r w:rsidRPr="003133A7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 xml:space="preserve">информационно-образовательной среде </w:t>
      </w:r>
      <w:r w:rsidR="00777B09" w:rsidRPr="003133A7">
        <w:rPr>
          <w:sz w:val="24"/>
          <w:szCs w:val="24"/>
        </w:rPr>
        <w:t>Академии</w:t>
      </w:r>
      <w:r w:rsidRPr="003133A7">
        <w:rPr>
          <w:sz w:val="24"/>
          <w:szCs w:val="24"/>
        </w:rPr>
        <w:t>. Электронно-библиотечная система</w:t>
      </w:r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 xml:space="preserve">организации, так и </w:t>
      </w:r>
      <w:proofErr w:type="gramStart"/>
      <w:r w:rsidRPr="003133A7">
        <w:rPr>
          <w:sz w:val="24"/>
          <w:szCs w:val="24"/>
        </w:rPr>
        <w:t>вне</w:t>
      </w:r>
      <w:proofErr w:type="gramEnd"/>
      <w:r w:rsidRPr="003133A7">
        <w:rPr>
          <w:sz w:val="24"/>
          <w:szCs w:val="24"/>
        </w:rPr>
        <w:t xml:space="preserve"> </w:t>
      </w:r>
      <w:proofErr w:type="gramStart"/>
      <w:r w:rsidRPr="003133A7">
        <w:rPr>
          <w:sz w:val="24"/>
          <w:szCs w:val="24"/>
        </w:rPr>
        <w:t>ее</w:t>
      </w:r>
      <w:proofErr w:type="gramEnd"/>
      <w:r w:rsidRPr="003133A7">
        <w:rPr>
          <w:sz w:val="24"/>
          <w:szCs w:val="24"/>
        </w:rPr>
        <w:t>.</w:t>
      </w:r>
    </w:p>
    <w:p w:rsidR="007F4B97" w:rsidRPr="003133A7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3133A7">
        <w:rPr>
          <w:sz w:val="24"/>
          <w:szCs w:val="24"/>
        </w:rPr>
        <w:t>Электронная информационно-образовательная среда</w:t>
      </w:r>
      <w:r w:rsidR="005C20F0" w:rsidRPr="003133A7">
        <w:rPr>
          <w:sz w:val="24"/>
          <w:szCs w:val="24"/>
        </w:rPr>
        <w:t xml:space="preserve"> </w:t>
      </w:r>
      <w:r w:rsidR="00777B09" w:rsidRPr="003133A7">
        <w:rPr>
          <w:sz w:val="24"/>
          <w:szCs w:val="24"/>
        </w:rPr>
        <w:t>Академии</w:t>
      </w:r>
      <w:r w:rsidRPr="003133A7">
        <w:rPr>
          <w:sz w:val="24"/>
          <w:szCs w:val="24"/>
        </w:rPr>
        <w:t xml:space="preserve"> обеспечивает:</w:t>
      </w:r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>указанным в рабочих программах;</w:t>
      </w:r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>и результатов освоения основной образовательной программы;</w:t>
      </w:r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>образовательных технологий;</w:t>
      </w:r>
      <w:proofErr w:type="gramEnd"/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 xml:space="preserve">формирование электронного </w:t>
      </w:r>
      <w:proofErr w:type="spellStart"/>
      <w:r w:rsidRPr="003133A7">
        <w:rPr>
          <w:sz w:val="24"/>
          <w:szCs w:val="24"/>
        </w:rPr>
        <w:t>портфолио</w:t>
      </w:r>
      <w:proofErr w:type="spellEnd"/>
      <w:r w:rsidRPr="003133A7">
        <w:rPr>
          <w:sz w:val="24"/>
          <w:szCs w:val="24"/>
        </w:rPr>
        <w:t xml:space="preserve"> обучающегося, в том числе сохранение</w:t>
      </w:r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>образовательного процесса;</w:t>
      </w:r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3133A7">
        <w:rPr>
          <w:rFonts w:eastAsia="Calibri"/>
          <w:sz w:val="24"/>
          <w:szCs w:val="24"/>
        </w:rPr>
        <w:t xml:space="preserve"> </w:t>
      </w:r>
      <w:r w:rsidRPr="003133A7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3133A7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3133A7" w:rsidRDefault="00E9125E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3133A7">
        <w:rPr>
          <w:rFonts w:eastAsia="Calibri"/>
          <w:b/>
          <w:sz w:val="24"/>
          <w:szCs w:val="24"/>
          <w:lang w:eastAsia="en-US"/>
        </w:rPr>
        <w:t>9</w:t>
      </w:r>
      <w:r w:rsidR="00EE165B" w:rsidRPr="003133A7">
        <w:rPr>
          <w:rFonts w:eastAsia="Calibri"/>
          <w:b/>
          <w:sz w:val="24"/>
          <w:szCs w:val="24"/>
          <w:lang w:eastAsia="en-US"/>
        </w:rPr>
        <w:t>.</w:t>
      </w:r>
      <w:r w:rsidR="009528CA" w:rsidRPr="003133A7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3133A7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3133A7">
        <w:rPr>
          <w:rFonts w:eastAsia="Calibri"/>
          <w:b/>
          <w:sz w:val="24"/>
          <w:szCs w:val="24"/>
          <w:lang w:eastAsia="en-US"/>
        </w:rPr>
        <w:t>обу</w:t>
      </w:r>
      <w:r w:rsidR="009528CA" w:rsidRPr="003133A7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3133A7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Для того чтобы успешно о</w:t>
      </w:r>
      <w:r w:rsidR="004E4DB2" w:rsidRPr="003133A7">
        <w:rPr>
          <w:sz w:val="24"/>
          <w:szCs w:val="24"/>
        </w:rPr>
        <w:t xml:space="preserve">своить </w:t>
      </w:r>
      <w:r w:rsidRPr="003133A7">
        <w:rPr>
          <w:sz w:val="24"/>
          <w:szCs w:val="24"/>
        </w:rPr>
        <w:t>дисциплин</w:t>
      </w:r>
      <w:r w:rsidR="004E4DB2" w:rsidRPr="003133A7">
        <w:rPr>
          <w:sz w:val="24"/>
          <w:szCs w:val="24"/>
        </w:rPr>
        <w:t>у</w:t>
      </w:r>
      <w:r w:rsidRPr="003133A7">
        <w:rPr>
          <w:sz w:val="24"/>
          <w:szCs w:val="24"/>
        </w:rPr>
        <w:t xml:space="preserve"> </w:t>
      </w:r>
      <w:r w:rsidR="009528CA" w:rsidRPr="003133A7">
        <w:rPr>
          <w:bCs/>
          <w:sz w:val="24"/>
          <w:szCs w:val="24"/>
        </w:rPr>
        <w:t>«</w:t>
      </w:r>
      <w:r w:rsidR="00AE3BE9" w:rsidRPr="003133A7">
        <w:rPr>
          <w:bCs/>
          <w:sz w:val="24"/>
          <w:szCs w:val="24"/>
        </w:rPr>
        <w:t>История экономических учений</w:t>
      </w:r>
      <w:r w:rsidR="009528CA" w:rsidRPr="003133A7">
        <w:rPr>
          <w:bCs/>
          <w:sz w:val="24"/>
          <w:szCs w:val="24"/>
        </w:rPr>
        <w:t>»</w:t>
      </w:r>
      <w:r w:rsidRPr="003133A7">
        <w:rPr>
          <w:bCs/>
          <w:sz w:val="24"/>
          <w:szCs w:val="24"/>
        </w:rPr>
        <w:t xml:space="preserve"> </w:t>
      </w:r>
      <w:r w:rsidRPr="003133A7">
        <w:rPr>
          <w:sz w:val="24"/>
          <w:szCs w:val="24"/>
        </w:rPr>
        <w:t xml:space="preserve">обучающиеся должны выполнить следующие </w:t>
      </w:r>
      <w:r w:rsidR="004E4DB2" w:rsidRPr="003133A7">
        <w:rPr>
          <w:sz w:val="24"/>
          <w:szCs w:val="24"/>
        </w:rPr>
        <w:t xml:space="preserve">методические </w:t>
      </w:r>
      <w:r w:rsidRPr="003133A7">
        <w:rPr>
          <w:sz w:val="24"/>
          <w:szCs w:val="24"/>
        </w:rPr>
        <w:t>указания</w:t>
      </w:r>
      <w:r w:rsidR="004E4DB2" w:rsidRPr="003133A7">
        <w:rPr>
          <w:sz w:val="24"/>
          <w:szCs w:val="24"/>
        </w:rPr>
        <w:t>.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lastRenderedPageBreak/>
        <w:t xml:space="preserve">Методические указания для </w:t>
      </w:r>
      <w:proofErr w:type="gramStart"/>
      <w:r w:rsidRPr="003133A7">
        <w:rPr>
          <w:sz w:val="24"/>
          <w:szCs w:val="24"/>
        </w:rPr>
        <w:t>обучающихся</w:t>
      </w:r>
      <w:proofErr w:type="gramEnd"/>
      <w:r w:rsidRPr="003133A7">
        <w:rPr>
          <w:sz w:val="24"/>
          <w:szCs w:val="24"/>
        </w:rPr>
        <w:t xml:space="preserve"> по освоению дисциплины для подготовки к занятиям </w:t>
      </w:r>
      <w:r w:rsidRPr="003133A7">
        <w:rPr>
          <w:b/>
          <w:sz w:val="24"/>
          <w:szCs w:val="24"/>
        </w:rPr>
        <w:t>лекционного типа</w:t>
      </w:r>
      <w:r w:rsidRPr="003133A7">
        <w:rPr>
          <w:sz w:val="24"/>
          <w:szCs w:val="24"/>
        </w:rPr>
        <w:t>: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3133A7" w:rsidRDefault="007F4B97" w:rsidP="00A76E53">
      <w:pPr>
        <w:ind w:firstLine="709"/>
        <w:jc w:val="both"/>
        <w:rPr>
          <w:b/>
          <w:sz w:val="24"/>
          <w:szCs w:val="24"/>
        </w:rPr>
      </w:pPr>
      <w:r w:rsidRPr="003133A7">
        <w:rPr>
          <w:sz w:val="24"/>
          <w:szCs w:val="24"/>
        </w:rPr>
        <w:t xml:space="preserve"> Методические указания для </w:t>
      </w:r>
      <w:proofErr w:type="gramStart"/>
      <w:r w:rsidRPr="003133A7">
        <w:rPr>
          <w:sz w:val="24"/>
          <w:szCs w:val="24"/>
        </w:rPr>
        <w:t>обучающихся</w:t>
      </w:r>
      <w:proofErr w:type="gramEnd"/>
      <w:r w:rsidRPr="003133A7">
        <w:rPr>
          <w:sz w:val="24"/>
          <w:szCs w:val="24"/>
        </w:rPr>
        <w:t xml:space="preserve"> по освоению дисциплины для подготовки к занятиям </w:t>
      </w:r>
      <w:r w:rsidRPr="003133A7">
        <w:rPr>
          <w:b/>
          <w:sz w:val="24"/>
          <w:szCs w:val="24"/>
        </w:rPr>
        <w:t xml:space="preserve">семинарского типа: 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3133A7">
        <w:rPr>
          <w:sz w:val="24"/>
          <w:szCs w:val="24"/>
        </w:rPr>
        <w:t>организационный</w:t>
      </w:r>
      <w:proofErr w:type="gramEnd"/>
      <w:r w:rsidRPr="003133A7">
        <w:rPr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3133A7" w:rsidRDefault="007F4B97" w:rsidP="00A76E53">
      <w:pPr>
        <w:ind w:firstLine="709"/>
        <w:jc w:val="both"/>
        <w:rPr>
          <w:b/>
          <w:sz w:val="24"/>
          <w:szCs w:val="24"/>
        </w:rPr>
      </w:pPr>
      <w:r w:rsidRPr="003133A7">
        <w:rPr>
          <w:sz w:val="24"/>
          <w:szCs w:val="24"/>
        </w:rPr>
        <w:t xml:space="preserve">Методические указания для </w:t>
      </w:r>
      <w:proofErr w:type="gramStart"/>
      <w:r w:rsidRPr="003133A7">
        <w:rPr>
          <w:sz w:val="24"/>
          <w:szCs w:val="24"/>
        </w:rPr>
        <w:t>обучающихся</w:t>
      </w:r>
      <w:proofErr w:type="gramEnd"/>
      <w:r w:rsidRPr="003133A7">
        <w:rPr>
          <w:sz w:val="24"/>
          <w:szCs w:val="24"/>
        </w:rPr>
        <w:t xml:space="preserve"> по освоению дисциплины для </w:t>
      </w:r>
      <w:r w:rsidRPr="003133A7">
        <w:rPr>
          <w:b/>
          <w:sz w:val="24"/>
          <w:szCs w:val="24"/>
        </w:rPr>
        <w:t>самостоятельной работы: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3133A7">
        <w:rPr>
          <w:sz w:val="24"/>
          <w:szCs w:val="24"/>
        </w:rPr>
        <w:t xml:space="preserve"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</w:t>
      </w:r>
      <w:r w:rsidRPr="003133A7">
        <w:rPr>
          <w:sz w:val="24"/>
          <w:szCs w:val="24"/>
        </w:rPr>
        <w:lastRenderedPageBreak/>
        <w:t>(ролевых) играх, дискуссиях;</w:t>
      </w:r>
      <w:proofErr w:type="gramEnd"/>
      <w:r w:rsidRPr="003133A7">
        <w:rPr>
          <w:sz w:val="24"/>
          <w:szCs w:val="24"/>
        </w:rPr>
        <w:t xml:space="preserve"> − </w:t>
      </w:r>
      <w:proofErr w:type="gramStart"/>
      <w:r w:rsidRPr="003133A7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3133A7">
        <w:rPr>
          <w:sz w:val="24"/>
          <w:szCs w:val="24"/>
        </w:rPr>
        <w:t>характер</w:t>
      </w:r>
      <w:proofErr w:type="gramEnd"/>
      <w:r w:rsidRPr="003133A7">
        <w:rPr>
          <w:sz w:val="24"/>
          <w:szCs w:val="24"/>
        </w:rPr>
        <w:t xml:space="preserve"> и уловить скрытые вопросы.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Следующим этапом работы</w:t>
      </w:r>
      <w:r w:rsidRPr="003133A7">
        <w:rPr>
          <w:b/>
          <w:bCs/>
          <w:sz w:val="24"/>
          <w:szCs w:val="24"/>
        </w:rPr>
        <w:t xml:space="preserve"> </w:t>
      </w:r>
      <w:r w:rsidRPr="003133A7">
        <w:rPr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3133A7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133A7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3133A7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133A7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3133A7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3133A7">
        <w:rPr>
          <w:rFonts w:eastAsia="Calibri"/>
          <w:sz w:val="24"/>
          <w:szCs w:val="24"/>
          <w:lang w:eastAsia="en-US"/>
        </w:rPr>
        <w:t xml:space="preserve"> и прочитанное; </w:t>
      </w:r>
    </w:p>
    <w:p w:rsidR="007F4B97" w:rsidRPr="003133A7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133A7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3133A7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133A7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3133A7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3133A7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133A7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3133A7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133A7">
        <w:rPr>
          <w:rFonts w:eastAsia="Calibri"/>
          <w:sz w:val="24"/>
          <w:szCs w:val="24"/>
          <w:lang w:eastAsia="en-US"/>
        </w:rPr>
        <w:lastRenderedPageBreak/>
        <w:t xml:space="preserve">пользоваться реферативными и справочными материалами; </w:t>
      </w:r>
    </w:p>
    <w:p w:rsidR="007F4B97" w:rsidRPr="003133A7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133A7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3133A7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133A7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b/>
          <w:bCs/>
          <w:sz w:val="24"/>
          <w:szCs w:val="24"/>
        </w:rPr>
        <w:t>Подготовка к промежуточной аттестации</w:t>
      </w:r>
      <w:r w:rsidRPr="003133A7">
        <w:rPr>
          <w:bCs/>
          <w:sz w:val="24"/>
          <w:szCs w:val="24"/>
        </w:rPr>
        <w:t>: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- внимательно прочитать рекомендованную литературу;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3133A7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3133A7" w:rsidRDefault="00E9125E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3133A7">
        <w:rPr>
          <w:rFonts w:eastAsia="Calibri"/>
          <w:b/>
          <w:sz w:val="24"/>
          <w:szCs w:val="24"/>
          <w:lang w:eastAsia="en-US"/>
        </w:rPr>
        <w:t>10</w:t>
      </w:r>
      <w:r w:rsidR="000875BF" w:rsidRPr="003133A7">
        <w:rPr>
          <w:rFonts w:eastAsia="Calibri"/>
          <w:b/>
          <w:sz w:val="24"/>
          <w:szCs w:val="24"/>
          <w:lang w:eastAsia="en-US"/>
        </w:rPr>
        <w:t>.</w:t>
      </w:r>
      <w:r w:rsidR="009528CA" w:rsidRPr="003133A7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3133A7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3133A7">
        <w:rPr>
          <w:sz w:val="24"/>
          <w:szCs w:val="24"/>
        </w:rPr>
        <w:t>Microsoft</w:t>
      </w:r>
      <w:proofErr w:type="spellEnd"/>
      <w:r w:rsidRPr="003133A7">
        <w:rPr>
          <w:sz w:val="24"/>
          <w:szCs w:val="24"/>
        </w:rPr>
        <w:t xml:space="preserve"> </w:t>
      </w:r>
      <w:proofErr w:type="spellStart"/>
      <w:r w:rsidRPr="003133A7">
        <w:rPr>
          <w:sz w:val="24"/>
          <w:szCs w:val="24"/>
        </w:rPr>
        <w:t>Power</w:t>
      </w:r>
      <w:proofErr w:type="spellEnd"/>
      <w:r w:rsidRPr="003133A7">
        <w:rPr>
          <w:sz w:val="24"/>
          <w:szCs w:val="24"/>
        </w:rPr>
        <w:t xml:space="preserve"> </w:t>
      </w:r>
      <w:proofErr w:type="spellStart"/>
      <w:r w:rsidRPr="003133A7">
        <w:rPr>
          <w:sz w:val="24"/>
          <w:szCs w:val="24"/>
        </w:rPr>
        <w:t>Point</w:t>
      </w:r>
      <w:proofErr w:type="spellEnd"/>
      <w:r w:rsidRPr="003133A7">
        <w:rPr>
          <w:sz w:val="24"/>
          <w:szCs w:val="24"/>
        </w:rPr>
        <w:t>, видеоматериалов, слайдов.</w:t>
      </w:r>
    </w:p>
    <w:p w:rsidR="00A275E4" w:rsidRPr="003133A7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3133A7">
        <w:rPr>
          <w:sz w:val="24"/>
          <w:szCs w:val="24"/>
        </w:rPr>
        <w:t xml:space="preserve"> </w:t>
      </w:r>
      <w:r w:rsidRPr="003133A7">
        <w:rPr>
          <w:sz w:val="24"/>
          <w:szCs w:val="24"/>
        </w:rPr>
        <w:t>самостоятельной работы.</w:t>
      </w:r>
    </w:p>
    <w:p w:rsidR="00CF2B2F" w:rsidRPr="003133A7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3133A7">
        <w:rPr>
          <w:sz w:val="24"/>
          <w:szCs w:val="24"/>
        </w:rPr>
        <w:t>Moodle</w:t>
      </w:r>
      <w:proofErr w:type="spellEnd"/>
      <w:r w:rsidRPr="003133A7">
        <w:rPr>
          <w:sz w:val="24"/>
          <w:szCs w:val="24"/>
        </w:rPr>
        <w:t>, обеспечивает:</w:t>
      </w:r>
    </w:p>
    <w:p w:rsidR="00CF2B2F" w:rsidRPr="003133A7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•</w:t>
      </w:r>
      <w:r w:rsidRPr="003133A7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3133A7">
        <w:rPr>
          <w:sz w:val="24"/>
          <w:szCs w:val="24"/>
        </w:rPr>
        <w:t xml:space="preserve">( </w:t>
      </w:r>
      <w:proofErr w:type="gramEnd"/>
      <w:r w:rsidRPr="003133A7">
        <w:rPr>
          <w:sz w:val="24"/>
          <w:szCs w:val="24"/>
        </w:rPr>
        <w:t xml:space="preserve">ЭБС </w:t>
      </w:r>
      <w:proofErr w:type="spellStart"/>
      <w:r w:rsidRPr="003133A7">
        <w:rPr>
          <w:sz w:val="24"/>
          <w:szCs w:val="24"/>
        </w:rPr>
        <w:t>IPRBooks</w:t>
      </w:r>
      <w:proofErr w:type="spellEnd"/>
      <w:r w:rsidR="00951F6B" w:rsidRPr="003133A7">
        <w:rPr>
          <w:sz w:val="24"/>
          <w:szCs w:val="24"/>
        </w:rPr>
        <w:t xml:space="preserve">, ЭБС </w:t>
      </w:r>
      <w:proofErr w:type="spellStart"/>
      <w:r w:rsidR="00951F6B" w:rsidRPr="003133A7">
        <w:rPr>
          <w:sz w:val="24"/>
          <w:szCs w:val="24"/>
        </w:rPr>
        <w:t>Юрайт</w:t>
      </w:r>
      <w:proofErr w:type="spellEnd"/>
      <w:r w:rsidRPr="003133A7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3133A7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•</w:t>
      </w:r>
      <w:r w:rsidRPr="003133A7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3133A7">
        <w:rPr>
          <w:sz w:val="24"/>
          <w:szCs w:val="24"/>
        </w:rPr>
        <w:t>бакалавриата</w:t>
      </w:r>
      <w:proofErr w:type="spellEnd"/>
      <w:r w:rsidRPr="003133A7">
        <w:rPr>
          <w:sz w:val="24"/>
          <w:szCs w:val="24"/>
        </w:rPr>
        <w:t>;</w:t>
      </w:r>
    </w:p>
    <w:p w:rsidR="00CF2B2F" w:rsidRPr="003133A7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•</w:t>
      </w:r>
      <w:r w:rsidRPr="003133A7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3133A7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•</w:t>
      </w:r>
      <w:r w:rsidRPr="003133A7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3133A7">
        <w:rPr>
          <w:sz w:val="24"/>
          <w:szCs w:val="24"/>
        </w:rPr>
        <w:t>портфолио</w:t>
      </w:r>
      <w:proofErr w:type="spellEnd"/>
      <w:r w:rsidRPr="003133A7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3133A7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•</w:t>
      </w:r>
      <w:r w:rsidRPr="003133A7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3133A7">
        <w:rPr>
          <w:sz w:val="24"/>
          <w:szCs w:val="24"/>
        </w:rPr>
        <w:t>заимодействие посредством сети «Интернет».</w:t>
      </w:r>
    </w:p>
    <w:p w:rsidR="00CF2B2F" w:rsidRPr="003133A7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3133A7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•</w:t>
      </w:r>
      <w:r w:rsidRPr="003133A7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3133A7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•</w:t>
      </w:r>
      <w:r w:rsidRPr="003133A7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3133A7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•</w:t>
      </w:r>
      <w:r w:rsidRPr="003133A7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3133A7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•</w:t>
      </w:r>
      <w:r w:rsidRPr="003133A7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3133A7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•</w:t>
      </w:r>
      <w:r w:rsidRPr="003133A7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3133A7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•</w:t>
      </w:r>
      <w:r w:rsidRPr="003133A7">
        <w:rPr>
          <w:sz w:val="24"/>
          <w:szCs w:val="24"/>
        </w:rPr>
        <w:tab/>
        <w:t>компьютерное тестирование;</w:t>
      </w:r>
    </w:p>
    <w:p w:rsidR="00CF2B2F" w:rsidRPr="003133A7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•</w:t>
      </w:r>
      <w:r w:rsidRPr="003133A7">
        <w:rPr>
          <w:sz w:val="24"/>
          <w:szCs w:val="24"/>
        </w:rPr>
        <w:tab/>
        <w:t xml:space="preserve">демонстрация </w:t>
      </w:r>
      <w:proofErr w:type="spellStart"/>
      <w:r w:rsidRPr="003133A7">
        <w:rPr>
          <w:sz w:val="24"/>
          <w:szCs w:val="24"/>
        </w:rPr>
        <w:t>мультимедийных</w:t>
      </w:r>
      <w:proofErr w:type="spellEnd"/>
      <w:r w:rsidRPr="003133A7">
        <w:rPr>
          <w:sz w:val="24"/>
          <w:szCs w:val="24"/>
        </w:rPr>
        <w:t xml:space="preserve"> материалов.</w:t>
      </w:r>
    </w:p>
    <w:p w:rsidR="00E9125E" w:rsidRPr="003133A7" w:rsidRDefault="00E9125E" w:rsidP="00E9125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ПЕРЕЧЕНЬ ПРОГРАММНОГО ОБЕСПЕЧЕНИЯ</w:t>
      </w:r>
    </w:p>
    <w:p w:rsidR="00E9125E" w:rsidRPr="003133A7" w:rsidRDefault="00E9125E" w:rsidP="00E9125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•</w:t>
      </w:r>
      <w:r w:rsidRPr="003133A7">
        <w:rPr>
          <w:sz w:val="24"/>
          <w:szCs w:val="24"/>
        </w:rPr>
        <w:tab/>
      </w:r>
      <w:r w:rsidRPr="003133A7">
        <w:rPr>
          <w:sz w:val="24"/>
          <w:szCs w:val="24"/>
          <w:lang w:val="en-US"/>
        </w:rPr>
        <w:t>Microsoft</w:t>
      </w:r>
      <w:r w:rsidRPr="003133A7">
        <w:rPr>
          <w:sz w:val="24"/>
          <w:szCs w:val="24"/>
        </w:rPr>
        <w:t xml:space="preserve"> </w:t>
      </w:r>
      <w:r w:rsidRPr="003133A7">
        <w:rPr>
          <w:sz w:val="24"/>
          <w:szCs w:val="24"/>
          <w:lang w:val="en-US"/>
        </w:rPr>
        <w:t>Windows</w:t>
      </w:r>
      <w:r w:rsidRPr="003133A7">
        <w:rPr>
          <w:sz w:val="24"/>
          <w:szCs w:val="24"/>
        </w:rPr>
        <w:t xml:space="preserve"> 10 </w:t>
      </w:r>
      <w:r w:rsidRPr="003133A7">
        <w:rPr>
          <w:sz w:val="24"/>
          <w:szCs w:val="24"/>
          <w:lang w:val="en-US"/>
        </w:rPr>
        <w:t>Professional</w:t>
      </w:r>
      <w:r w:rsidRPr="003133A7">
        <w:rPr>
          <w:sz w:val="24"/>
          <w:szCs w:val="24"/>
        </w:rPr>
        <w:t xml:space="preserve"> </w:t>
      </w:r>
    </w:p>
    <w:p w:rsidR="00E9125E" w:rsidRPr="003133A7" w:rsidRDefault="00E9125E" w:rsidP="00E9125E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3133A7">
        <w:rPr>
          <w:sz w:val="24"/>
          <w:szCs w:val="24"/>
          <w:lang w:val="en-US"/>
        </w:rPr>
        <w:t>•</w:t>
      </w:r>
      <w:r w:rsidRPr="003133A7">
        <w:rPr>
          <w:sz w:val="24"/>
          <w:szCs w:val="24"/>
          <w:lang w:val="en-US"/>
        </w:rPr>
        <w:tab/>
        <w:t xml:space="preserve">Microsoft Windows XP Professional SP3 </w:t>
      </w:r>
    </w:p>
    <w:p w:rsidR="00E9125E" w:rsidRPr="003133A7" w:rsidRDefault="00E9125E" w:rsidP="00E9125E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3133A7">
        <w:rPr>
          <w:sz w:val="24"/>
          <w:szCs w:val="24"/>
          <w:lang w:val="en-US"/>
        </w:rPr>
        <w:t>•</w:t>
      </w:r>
      <w:r w:rsidRPr="003133A7">
        <w:rPr>
          <w:sz w:val="24"/>
          <w:szCs w:val="24"/>
          <w:lang w:val="en-US"/>
        </w:rPr>
        <w:tab/>
        <w:t xml:space="preserve">Microsoft Office Professional 2007 Russian </w:t>
      </w:r>
    </w:p>
    <w:p w:rsidR="00E9125E" w:rsidRPr="003133A7" w:rsidRDefault="00E9125E" w:rsidP="00E9125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lastRenderedPageBreak/>
        <w:t>•</w:t>
      </w:r>
      <w:r w:rsidRPr="003133A7">
        <w:rPr>
          <w:sz w:val="24"/>
          <w:szCs w:val="24"/>
        </w:rPr>
        <w:tab/>
      </w:r>
      <w:proofErr w:type="gramStart"/>
      <w:r w:rsidRPr="003133A7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3133A7">
        <w:rPr>
          <w:bCs/>
          <w:sz w:val="24"/>
          <w:szCs w:val="24"/>
        </w:rPr>
        <w:t>вободно</w:t>
      </w:r>
      <w:proofErr w:type="spellEnd"/>
      <w:r w:rsidRPr="003133A7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3133A7">
        <w:rPr>
          <w:bCs/>
          <w:sz w:val="24"/>
          <w:szCs w:val="24"/>
        </w:rPr>
        <w:t>LibreOffice</w:t>
      </w:r>
      <w:proofErr w:type="spellEnd"/>
      <w:r w:rsidRPr="003133A7">
        <w:rPr>
          <w:bCs/>
          <w:sz w:val="24"/>
          <w:szCs w:val="24"/>
        </w:rPr>
        <w:t xml:space="preserve"> 6.0.3.2 </w:t>
      </w:r>
      <w:proofErr w:type="spellStart"/>
      <w:r w:rsidRPr="003133A7">
        <w:rPr>
          <w:bCs/>
          <w:sz w:val="24"/>
          <w:szCs w:val="24"/>
        </w:rPr>
        <w:t>Stable</w:t>
      </w:r>
      <w:proofErr w:type="spellEnd"/>
    </w:p>
    <w:p w:rsidR="00E9125E" w:rsidRPr="003133A7" w:rsidRDefault="00E9125E" w:rsidP="00E9125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•</w:t>
      </w:r>
      <w:r w:rsidRPr="003133A7">
        <w:rPr>
          <w:sz w:val="24"/>
          <w:szCs w:val="24"/>
        </w:rPr>
        <w:tab/>
        <w:t>Антивирус Касперского</w:t>
      </w:r>
    </w:p>
    <w:p w:rsidR="00E9125E" w:rsidRPr="003133A7" w:rsidRDefault="00E9125E" w:rsidP="00E9125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133A7">
        <w:rPr>
          <w:sz w:val="24"/>
          <w:szCs w:val="24"/>
        </w:rPr>
        <w:t>•</w:t>
      </w:r>
      <w:r w:rsidRPr="003133A7">
        <w:rPr>
          <w:sz w:val="24"/>
          <w:szCs w:val="24"/>
        </w:rPr>
        <w:tab/>
      </w:r>
      <w:proofErr w:type="spellStart"/>
      <w:proofErr w:type="gramStart"/>
      <w:r w:rsidRPr="003133A7">
        <w:rPr>
          <w:sz w:val="24"/>
          <w:szCs w:val="24"/>
        </w:rPr>
        <w:t>C</w:t>
      </w:r>
      <w:proofErr w:type="gramEnd"/>
      <w:r w:rsidRPr="003133A7">
        <w:rPr>
          <w:sz w:val="24"/>
          <w:szCs w:val="24"/>
        </w:rPr>
        <w:t>истема</w:t>
      </w:r>
      <w:proofErr w:type="spellEnd"/>
      <w:r w:rsidRPr="003133A7">
        <w:rPr>
          <w:sz w:val="24"/>
          <w:szCs w:val="24"/>
        </w:rPr>
        <w:t xml:space="preserve"> управления курсами LMS Русский </w:t>
      </w:r>
      <w:proofErr w:type="spellStart"/>
      <w:r w:rsidRPr="003133A7">
        <w:rPr>
          <w:sz w:val="24"/>
          <w:szCs w:val="24"/>
        </w:rPr>
        <w:t>Moodle</w:t>
      </w:r>
      <w:proofErr w:type="spellEnd"/>
      <w:r w:rsidRPr="003133A7">
        <w:rPr>
          <w:sz w:val="24"/>
          <w:szCs w:val="24"/>
        </w:rPr>
        <w:t xml:space="preserve"> 3KL</w:t>
      </w:r>
    </w:p>
    <w:p w:rsidR="00E9125E" w:rsidRPr="003133A7" w:rsidRDefault="00E9125E" w:rsidP="00E9125E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5D043E" w:rsidRDefault="005D043E" w:rsidP="005D043E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5D043E" w:rsidRDefault="005D043E" w:rsidP="005D043E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4" w:history="1">
        <w:r w:rsidR="00BF408F">
          <w:rPr>
            <w:rStyle w:val="a7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5D043E" w:rsidRDefault="005D043E" w:rsidP="005D043E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BF408F">
          <w:rPr>
            <w:rStyle w:val="a7"/>
            <w:rFonts w:ascii="Times New Roman" w:hAnsi="Times New Roman"/>
            <w:sz w:val="24"/>
            <w:szCs w:val="24"/>
          </w:rPr>
          <w:t>http://edu.garant.ru/omga/</w:t>
        </w:r>
      </w:hyperlink>
    </w:p>
    <w:p w:rsidR="005D043E" w:rsidRDefault="005D043E" w:rsidP="005D043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6" w:history="1">
        <w:r w:rsidR="00BF408F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D043E" w:rsidRDefault="005D043E" w:rsidP="005D043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7" w:history="1">
        <w:r w:rsidR="00BF408F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D043E" w:rsidRDefault="005D043E" w:rsidP="005D043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8" w:history="1">
        <w:r w:rsidR="00BF408F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D043E" w:rsidRDefault="005D043E" w:rsidP="005D043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29" w:history="1">
        <w:r w:rsidR="00D66520">
          <w:rPr>
            <w:rStyle w:val="a7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5D043E" w:rsidRDefault="005D043E" w:rsidP="005D043E">
      <w:pPr>
        <w:jc w:val="both"/>
        <w:rPr>
          <w:b/>
          <w:sz w:val="24"/>
          <w:szCs w:val="24"/>
        </w:rPr>
      </w:pPr>
    </w:p>
    <w:p w:rsidR="005D043E" w:rsidRDefault="005D043E" w:rsidP="005D04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5D043E" w:rsidRDefault="005D043E" w:rsidP="005D043E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5D043E" w:rsidRDefault="005D043E" w:rsidP="005D04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Производственная</w:t>
      </w:r>
      <w:proofErr w:type="gramEnd"/>
      <w:r>
        <w:rPr>
          <w:sz w:val="24"/>
          <w:szCs w:val="24"/>
        </w:rPr>
        <w:t>, д. 41/1</w:t>
      </w:r>
    </w:p>
    <w:p w:rsidR="005D043E" w:rsidRDefault="005D043E" w:rsidP="005D04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>;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r>
        <w:rPr>
          <w:sz w:val="24"/>
          <w:szCs w:val="24"/>
          <w:lang w:val="en-US"/>
        </w:rPr>
        <w:t>Microsoft</w:t>
      </w:r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 </w:t>
      </w:r>
      <w:r>
        <w:rPr>
          <w:sz w:val="24"/>
          <w:szCs w:val="24"/>
          <w:lang w:val="en-US"/>
        </w:rPr>
        <w:t>Microsoft</w:t>
      </w:r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2007;</w:t>
      </w:r>
    </w:p>
    <w:p w:rsidR="005D043E" w:rsidRDefault="005D043E" w:rsidP="005D04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r>
        <w:rPr>
          <w:sz w:val="24"/>
          <w:szCs w:val="24"/>
          <w:lang w:val="en-US"/>
        </w:rPr>
        <w:t>Microsoft</w:t>
      </w:r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</w:t>
      </w:r>
      <w:r>
        <w:rPr>
          <w:sz w:val="24"/>
          <w:szCs w:val="24"/>
          <w:lang w:val="en-US"/>
        </w:rPr>
        <w:t>Microsoft</w:t>
      </w:r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5D043E" w:rsidRDefault="005D043E" w:rsidP="005D04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>
        <w:rPr>
          <w:sz w:val="24"/>
          <w:szCs w:val="24"/>
        </w:rPr>
        <w:t xml:space="preserve">Столы компьютерные,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 xml:space="preserve">колонки, стенды </w:t>
      </w:r>
      <w:r>
        <w:rPr>
          <w:sz w:val="24"/>
          <w:szCs w:val="24"/>
          <w:shd w:val="clear" w:color="auto" w:fill="F9F9F9"/>
        </w:rPr>
        <w:lastRenderedPageBreak/>
        <w:t xml:space="preserve">информационные, экран, </w:t>
      </w:r>
      <w:proofErr w:type="spellStart"/>
      <w:r>
        <w:rPr>
          <w:sz w:val="24"/>
          <w:szCs w:val="24"/>
          <w:shd w:val="clear" w:color="auto" w:fill="F9F9F9"/>
        </w:rPr>
        <w:t>мультимедийный</w:t>
      </w:r>
      <w:proofErr w:type="spellEnd"/>
      <w:r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  <w:r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5D043E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Windows</w:t>
      </w:r>
      <w:r w:rsidRPr="005D043E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XP</w:t>
      </w:r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MS</w:t>
      </w:r>
      <w:r w:rsidRPr="005D043E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Visio</w:t>
      </w:r>
      <w:r w:rsidRPr="005D043E"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Standart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5D043E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Office</w:t>
      </w:r>
      <w:r w:rsidRPr="005D043E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Professional</w:t>
      </w:r>
      <w:r w:rsidRPr="005D043E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Plus</w:t>
      </w:r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Kaspersky</w:t>
      </w:r>
      <w:proofErr w:type="spellEnd"/>
      <w:r w:rsidRPr="005D043E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Endpoint</w:t>
      </w:r>
      <w:r w:rsidRPr="005D043E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Security</w:t>
      </w:r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D66520">
          <w:rPr>
            <w:rStyle w:val="a7"/>
            <w:sz w:val="24"/>
            <w:szCs w:val="24"/>
          </w:rPr>
          <w:t>www.biblio-online.ru</w:t>
        </w:r>
      </w:hyperlink>
      <w:r>
        <w:rPr>
          <w:sz w:val="24"/>
          <w:szCs w:val="24"/>
        </w:rPr>
        <w:t>.,</w:t>
      </w:r>
      <w:r>
        <w:rPr>
          <w:sz w:val="24"/>
          <w:szCs w:val="24"/>
          <w:shd w:val="clear" w:color="auto" w:fill="F9F9F9"/>
        </w:rPr>
        <w:t xml:space="preserve">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>редпр.8.Комплект для обучения в высших и средних учебных заведениях,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>
        <w:rPr>
          <w:sz w:val="24"/>
          <w:szCs w:val="24"/>
          <w:shd w:val="clear" w:color="auto" w:fill="F9F9F9"/>
        </w:rPr>
        <w:t>.</w:t>
      </w:r>
      <w:r>
        <w:rPr>
          <w:sz w:val="24"/>
          <w:szCs w:val="24"/>
        </w:rPr>
        <w:t xml:space="preserve"> </w:t>
      </w:r>
    </w:p>
    <w:p w:rsidR="005D043E" w:rsidRDefault="005D043E" w:rsidP="005D04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финансово-прикладных исследований, т</w:t>
      </w:r>
      <w:r>
        <w:rPr>
          <w:spacing w:val="-1"/>
          <w:sz w:val="24"/>
          <w:szCs w:val="24"/>
        </w:rPr>
        <w:t>овароведения, стандартизации, метрологии и сертификации</w:t>
      </w:r>
      <w:r>
        <w:rPr>
          <w:sz w:val="24"/>
          <w:szCs w:val="24"/>
        </w:rPr>
        <w:t xml:space="preserve">, оснащение которой составляют: </w:t>
      </w:r>
      <w:proofErr w:type="gramStart"/>
      <w:r>
        <w:rPr>
          <w:sz w:val="24"/>
          <w:szCs w:val="24"/>
        </w:rPr>
        <w:t xml:space="preserve">Столы аудиторные, стулья аудиторные, стол преподавателя, стул преподавателя, кафедра, 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экран,  информационно-телекоммуникационные сети, аппаратно-программные и аудиовизуальные средства, </w:t>
      </w:r>
      <w:proofErr w:type="spellStart"/>
      <w:r>
        <w:rPr>
          <w:sz w:val="24"/>
          <w:szCs w:val="24"/>
        </w:rPr>
        <w:t>веб-камеры</w:t>
      </w:r>
      <w:proofErr w:type="spellEnd"/>
      <w:r>
        <w:rPr>
          <w:sz w:val="24"/>
          <w:szCs w:val="24"/>
        </w:rPr>
        <w:t>, фото- и видеоаппаратура.</w:t>
      </w:r>
      <w:proofErr w:type="gramEnd"/>
      <w:r>
        <w:rPr>
          <w:sz w:val="24"/>
          <w:szCs w:val="24"/>
        </w:rPr>
        <w:t xml:space="preserve"> Учебно-наглядные пособия. </w:t>
      </w:r>
      <w:r>
        <w:rPr>
          <w:sz w:val="24"/>
          <w:szCs w:val="24"/>
          <w:shd w:val="clear" w:color="auto" w:fill="F4F9FB"/>
        </w:rPr>
        <w:t xml:space="preserve">Электронные кассовые машины -  5ед. </w:t>
      </w:r>
      <w:proofErr w:type="gramStart"/>
      <w:r>
        <w:rPr>
          <w:sz w:val="24"/>
          <w:szCs w:val="24"/>
          <w:shd w:val="clear" w:color="auto" w:fill="F4F9FB"/>
        </w:rPr>
        <w:t>Электронные весы – 2 шт. Весы рычажные – 2 шт. Торговый инвентарь – 10 ед. Плакаты – 70 шт. Магнитофон – 1 шт. Индивидуальные средства защиты – 4</w:t>
      </w:r>
      <w:proofErr w:type="gramEnd"/>
    </w:p>
    <w:p w:rsidR="005D043E" w:rsidRDefault="005D043E" w:rsidP="005D04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Операционная система </w:t>
      </w:r>
      <w:r>
        <w:rPr>
          <w:sz w:val="24"/>
          <w:szCs w:val="24"/>
          <w:lang w:val="en-US"/>
        </w:rPr>
        <w:t>Microsoft</w:t>
      </w:r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Microsoft</w:t>
      </w:r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5D04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D66520">
          <w:rPr>
            <w:rStyle w:val="a7"/>
            <w:sz w:val="24"/>
            <w:szCs w:val="24"/>
            <w:lang w:val="en-US"/>
          </w:rPr>
          <w:t>www</w:t>
        </w:r>
        <w:r w:rsidR="00D66520" w:rsidRPr="00716B40">
          <w:rPr>
            <w:rStyle w:val="a7"/>
            <w:sz w:val="24"/>
            <w:szCs w:val="24"/>
          </w:rPr>
          <w:t>.</w:t>
        </w:r>
        <w:proofErr w:type="spellStart"/>
        <w:r w:rsidR="00D66520">
          <w:rPr>
            <w:rStyle w:val="a7"/>
            <w:sz w:val="24"/>
            <w:szCs w:val="24"/>
            <w:lang w:val="en-US"/>
          </w:rPr>
          <w:t>biblio</w:t>
        </w:r>
        <w:proofErr w:type="spellEnd"/>
        <w:r w:rsidR="00D66520" w:rsidRPr="00716B40">
          <w:rPr>
            <w:rStyle w:val="a7"/>
            <w:sz w:val="24"/>
            <w:szCs w:val="24"/>
          </w:rPr>
          <w:t>-</w:t>
        </w:r>
        <w:r w:rsidR="00D66520">
          <w:rPr>
            <w:rStyle w:val="a7"/>
            <w:sz w:val="24"/>
            <w:szCs w:val="24"/>
            <w:lang w:val="en-US"/>
          </w:rPr>
          <w:t>online</w:t>
        </w:r>
        <w:r w:rsidR="00D66520" w:rsidRPr="00716B40">
          <w:rPr>
            <w:rStyle w:val="a7"/>
            <w:sz w:val="24"/>
            <w:szCs w:val="24"/>
          </w:rPr>
          <w:t>.</w:t>
        </w:r>
        <w:proofErr w:type="spellStart"/>
        <w:r w:rsidR="00D66520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5D043E" w:rsidRDefault="005D043E" w:rsidP="005D04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 xml:space="preserve">Для самостоятельной работы: аудитории для самостоятельной работы,  курсового проектирования </w:t>
      </w:r>
      <w:r>
        <w:rPr>
          <w:rStyle w:val="fontstyle01"/>
        </w:rPr>
        <w:t>(выполнения курсовых работ)</w:t>
      </w:r>
      <w:r>
        <w:rPr>
          <w:sz w:val="24"/>
          <w:szCs w:val="24"/>
        </w:rPr>
        <w:t>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>
        <w:rPr>
          <w:sz w:val="24"/>
          <w:szCs w:val="24"/>
        </w:rPr>
        <w:t xml:space="preserve">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5D043E" w:rsidRDefault="005D043E" w:rsidP="005D043E">
      <w:pPr>
        <w:ind w:firstLine="709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043E" w:rsidRDefault="005D043E" w:rsidP="005D043E">
      <w:pPr>
        <w:ind w:firstLine="708"/>
        <w:jc w:val="both"/>
        <w:rPr>
          <w:sz w:val="24"/>
          <w:szCs w:val="24"/>
        </w:rPr>
      </w:pPr>
    </w:p>
    <w:p w:rsidR="0007653A" w:rsidRDefault="0007653A" w:rsidP="0007653A">
      <w:pPr>
        <w:rPr>
          <w:sz w:val="24"/>
          <w:szCs w:val="24"/>
        </w:rPr>
      </w:pPr>
    </w:p>
    <w:p w:rsidR="00FA5C55" w:rsidRPr="003133A7" w:rsidRDefault="00FA5C55" w:rsidP="000765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3133A7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119" w:rsidRDefault="00376119" w:rsidP="00160BC1">
      <w:r>
        <w:separator/>
      </w:r>
    </w:p>
  </w:endnote>
  <w:endnote w:type="continuationSeparator" w:id="0">
    <w:p w:rsidR="00376119" w:rsidRDefault="00376119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119" w:rsidRDefault="00376119" w:rsidP="00160BC1">
      <w:r>
        <w:separator/>
      </w:r>
    </w:p>
  </w:footnote>
  <w:footnote w:type="continuationSeparator" w:id="0">
    <w:p w:rsidR="00376119" w:rsidRDefault="00376119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7AF"/>
    <w:multiLevelType w:val="hybridMultilevel"/>
    <w:tmpl w:val="CF44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34916"/>
    <w:multiLevelType w:val="hybridMultilevel"/>
    <w:tmpl w:val="415A6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839FF"/>
    <w:multiLevelType w:val="multilevel"/>
    <w:tmpl w:val="3382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603FD"/>
    <w:multiLevelType w:val="hybridMultilevel"/>
    <w:tmpl w:val="D92030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84928"/>
    <w:multiLevelType w:val="hybridMultilevel"/>
    <w:tmpl w:val="6C38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47609"/>
    <w:multiLevelType w:val="hybridMultilevel"/>
    <w:tmpl w:val="043A8B26"/>
    <w:lvl w:ilvl="0" w:tplc="CD748B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62B16914"/>
    <w:multiLevelType w:val="hybridMultilevel"/>
    <w:tmpl w:val="011030DA"/>
    <w:lvl w:ilvl="0" w:tplc="85081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7D85"/>
    <w:multiLevelType w:val="hybridMultilevel"/>
    <w:tmpl w:val="D8B433DC"/>
    <w:lvl w:ilvl="0" w:tplc="A4828CA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A626D"/>
    <w:multiLevelType w:val="multilevel"/>
    <w:tmpl w:val="9870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0"/>
  </w:num>
  <w:num w:numId="11">
    <w:abstractNumId w:val="2"/>
  </w:num>
  <w:num w:numId="12">
    <w:abstractNumId w:val="15"/>
  </w:num>
  <w:num w:numId="13">
    <w:abstractNumId w:val="8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695E"/>
    <w:rsid w:val="00016DA6"/>
    <w:rsid w:val="00027D2C"/>
    <w:rsid w:val="00027E5B"/>
    <w:rsid w:val="00032CAB"/>
    <w:rsid w:val="00037461"/>
    <w:rsid w:val="00051798"/>
    <w:rsid w:val="00051AEE"/>
    <w:rsid w:val="00060A01"/>
    <w:rsid w:val="00064AA9"/>
    <w:rsid w:val="00066B8C"/>
    <w:rsid w:val="0007653A"/>
    <w:rsid w:val="00081EFB"/>
    <w:rsid w:val="000835F5"/>
    <w:rsid w:val="000875BF"/>
    <w:rsid w:val="000911D1"/>
    <w:rsid w:val="00093AF4"/>
    <w:rsid w:val="000A4FAC"/>
    <w:rsid w:val="000B1331"/>
    <w:rsid w:val="000B1451"/>
    <w:rsid w:val="000B40A9"/>
    <w:rsid w:val="000B7795"/>
    <w:rsid w:val="000C1407"/>
    <w:rsid w:val="000C4546"/>
    <w:rsid w:val="000D07C6"/>
    <w:rsid w:val="000D4429"/>
    <w:rsid w:val="000D6DE5"/>
    <w:rsid w:val="000E19F7"/>
    <w:rsid w:val="000E37E9"/>
    <w:rsid w:val="000E55DA"/>
    <w:rsid w:val="000E5861"/>
    <w:rsid w:val="00102E02"/>
    <w:rsid w:val="00104A75"/>
    <w:rsid w:val="00114770"/>
    <w:rsid w:val="001154C3"/>
    <w:rsid w:val="001165D0"/>
    <w:rsid w:val="001166B7"/>
    <w:rsid w:val="001167A8"/>
    <w:rsid w:val="0012017A"/>
    <w:rsid w:val="00127108"/>
    <w:rsid w:val="00127DEA"/>
    <w:rsid w:val="00131CDA"/>
    <w:rsid w:val="00132F57"/>
    <w:rsid w:val="001378B1"/>
    <w:rsid w:val="001419D5"/>
    <w:rsid w:val="00151C45"/>
    <w:rsid w:val="001557C2"/>
    <w:rsid w:val="0015639D"/>
    <w:rsid w:val="00160BC1"/>
    <w:rsid w:val="00161C70"/>
    <w:rsid w:val="001631F4"/>
    <w:rsid w:val="0016790D"/>
    <w:rsid w:val="001716A9"/>
    <w:rsid w:val="00181AAB"/>
    <w:rsid w:val="00184F65"/>
    <w:rsid w:val="001871AA"/>
    <w:rsid w:val="001A6533"/>
    <w:rsid w:val="001C1FF5"/>
    <w:rsid w:val="001C3589"/>
    <w:rsid w:val="001C40F5"/>
    <w:rsid w:val="001C4FED"/>
    <w:rsid w:val="001C6305"/>
    <w:rsid w:val="001D7E91"/>
    <w:rsid w:val="001F0CA8"/>
    <w:rsid w:val="001F11DE"/>
    <w:rsid w:val="001F2DB3"/>
    <w:rsid w:val="001F3561"/>
    <w:rsid w:val="001F6D89"/>
    <w:rsid w:val="001F71F2"/>
    <w:rsid w:val="00201CE2"/>
    <w:rsid w:val="00207E2E"/>
    <w:rsid w:val="00207FB7"/>
    <w:rsid w:val="00211C1B"/>
    <w:rsid w:val="0021633D"/>
    <w:rsid w:val="002257B5"/>
    <w:rsid w:val="00240A81"/>
    <w:rsid w:val="002412C1"/>
    <w:rsid w:val="00245199"/>
    <w:rsid w:val="002657BC"/>
    <w:rsid w:val="00276128"/>
    <w:rsid w:val="00277229"/>
    <w:rsid w:val="0027733F"/>
    <w:rsid w:val="00291D05"/>
    <w:rsid w:val="002933E5"/>
    <w:rsid w:val="002A0D1B"/>
    <w:rsid w:val="002A49EB"/>
    <w:rsid w:val="002B12A8"/>
    <w:rsid w:val="002B3D83"/>
    <w:rsid w:val="002B5AB9"/>
    <w:rsid w:val="002B6C87"/>
    <w:rsid w:val="002B734E"/>
    <w:rsid w:val="002C2BC1"/>
    <w:rsid w:val="002C2EAE"/>
    <w:rsid w:val="002C3F08"/>
    <w:rsid w:val="002C7582"/>
    <w:rsid w:val="002D34AB"/>
    <w:rsid w:val="002D682D"/>
    <w:rsid w:val="002D6AC0"/>
    <w:rsid w:val="002E2212"/>
    <w:rsid w:val="002E34BB"/>
    <w:rsid w:val="002E4CB7"/>
    <w:rsid w:val="002F5EAE"/>
    <w:rsid w:val="003133A7"/>
    <w:rsid w:val="003142D6"/>
    <w:rsid w:val="00315AB7"/>
    <w:rsid w:val="0031761B"/>
    <w:rsid w:val="0032166A"/>
    <w:rsid w:val="00323E55"/>
    <w:rsid w:val="003308EF"/>
    <w:rsid w:val="00330957"/>
    <w:rsid w:val="0033546E"/>
    <w:rsid w:val="00355C7E"/>
    <w:rsid w:val="003618C2"/>
    <w:rsid w:val="00363097"/>
    <w:rsid w:val="00365758"/>
    <w:rsid w:val="003668E3"/>
    <w:rsid w:val="00376119"/>
    <w:rsid w:val="00390B62"/>
    <w:rsid w:val="003A1D31"/>
    <w:rsid w:val="003A3494"/>
    <w:rsid w:val="003A57B5"/>
    <w:rsid w:val="003A6FB0"/>
    <w:rsid w:val="003A71E4"/>
    <w:rsid w:val="003B1FDE"/>
    <w:rsid w:val="003B7591"/>
    <w:rsid w:val="003B7F71"/>
    <w:rsid w:val="003D34F6"/>
    <w:rsid w:val="003D47C6"/>
    <w:rsid w:val="003E0A73"/>
    <w:rsid w:val="003E3EB6"/>
    <w:rsid w:val="003F1B89"/>
    <w:rsid w:val="003F67E4"/>
    <w:rsid w:val="00400491"/>
    <w:rsid w:val="00407242"/>
    <w:rsid w:val="00407404"/>
    <w:rsid w:val="004110F5"/>
    <w:rsid w:val="00415EB7"/>
    <w:rsid w:val="00422A48"/>
    <w:rsid w:val="004272E6"/>
    <w:rsid w:val="00435249"/>
    <w:rsid w:val="00446595"/>
    <w:rsid w:val="00450D40"/>
    <w:rsid w:val="0046365B"/>
    <w:rsid w:val="00470D9A"/>
    <w:rsid w:val="0047224A"/>
    <w:rsid w:val="0047572F"/>
    <w:rsid w:val="0047633A"/>
    <w:rsid w:val="00477D51"/>
    <w:rsid w:val="0048300E"/>
    <w:rsid w:val="0049217A"/>
    <w:rsid w:val="004945CE"/>
    <w:rsid w:val="004960CB"/>
    <w:rsid w:val="004971EC"/>
    <w:rsid w:val="004A2C0D"/>
    <w:rsid w:val="004A2E62"/>
    <w:rsid w:val="004A68C9"/>
    <w:rsid w:val="004B13BA"/>
    <w:rsid w:val="004B77F0"/>
    <w:rsid w:val="004C5815"/>
    <w:rsid w:val="004C6DB3"/>
    <w:rsid w:val="004D3E21"/>
    <w:rsid w:val="004D6F0C"/>
    <w:rsid w:val="004E0C3F"/>
    <w:rsid w:val="004E3D82"/>
    <w:rsid w:val="004E4CD6"/>
    <w:rsid w:val="004E4DB2"/>
    <w:rsid w:val="004E62F1"/>
    <w:rsid w:val="004E753A"/>
    <w:rsid w:val="004F3C72"/>
    <w:rsid w:val="005075EC"/>
    <w:rsid w:val="00516F43"/>
    <w:rsid w:val="005362E6"/>
    <w:rsid w:val="00537A62"/>
    <w:rsid w:val="00540F31"/>
    <w:rsid w:val="00554839"/>
    <w:rsid w:val="0056021D"/>
    <w:rsid w:val="00565480"/>
    <w:rsid w:val="005669CB"/>
    <w:rsid w:val="0056795C"/>
    <w:rsid w:val="00570C40"/>
    <w:rsid w:val="00572F9F"/>
    <w:rsid w:val="005816EA"/>
    <w:rsid w:val="00582969"/>
    <w:rsid w:val="00583C2E"/>
    <w:rsid w:val="00584FE8"/>
    <w:rsid w:val="00586FAD"/>
    <w:rsid w:val="005915BA"/>
    <w:rsid w:val="00591B36"/>
    <w:rsid w:val="00595400"/>
    <w:rsid w:val="005A0D9E"/>
    <w:rsid w:val="005A28FC"/>
    <w:rsid w:val="005B2C89"/>
    <w:rsid w:val="005B47CE"/>
    <w:rsid w:val="005C13E4"/>
    <w:rsid w:val="005C20F0"/>
    <w:rsid w:val="005C3AEB"/>
    <w:rsid w:val="005C3E07"/>
    <w:rsid w:val="005C7567"/>
    <w:rsid w:val="005D043E"/>
    <w:rsid w:val="005D206B"/>
    <w:rsid w:val="005D5853"/>
    <w:rsid w:val="005F2349"/>
    <w:rsid w:val="006000AE"/>
    <w:rsid w:val="006044B4"/>
    <w:rsid w:val="006062C1"/>
    <w:rsid w:val="00607E17"/>
    <w:rsid w:val="006118F6"/>
    <w:rsid w:val="00617E06"/>
    <w:rsid w:val="00624E28"/>
    <w:rsid w:val="00631C70"/>
    <w:rsid w:val="00641D51"/>
    <w:rsid w:val="00642A2F"/>
    <w:rsid w:val="006439F4"/>
    <w:rsid w:val="0065477D"/>
    <w:rsid w:val="0065606F"/>
    <w:rsid w:val="00656AC4"/>
    <w:rsid w:val="00676914"/>
    <w:rsid w:val="00687B3A"/>
    <w:rsid w:val="00692DD7"/>
    <w:rsid w:val="00696567"/>
    <w:rsid w:val="006B0CA3"/>
    <w:rsid w:val="006D108C"/>
    <w:rsid w:val="006D15B6"/>
    <w:rsid w:val="006D266C"/>
    <w:rsid w:val="006D6805"/>
    <w:rsid w:val="006D7BD7"/>
    <w:rsid w:val="006E1354"/>
    <w:rsid w:val="006E5C19"/>
    <w:rsid w:val="006F1583"/>
    <w:rsid w:val="006F77F5"/>
    <w:rsid w:val="00700AD0"/>
    <w:rsid w:val="00705814"/>
    <w:rsid w:val="00705FB5"/>
    <w:rsid w:val="007066B1"/>
    <w:rsid w:val="00713D44"/>
    <w:rsid w:val="00714287"/>
    <w:rsid w:val="00716B40"/>
    <w:rsid w:val="00727082"/>
    <w:rsid w:val="007327FE"/>
    <w:rsid w:val="007512C7"/>
    <w:rsid w:val="00752936"/>
    <w:rsid w:val="0076201E"/>
    <w:rsid w:val="00764497"/>
    <w:rsid w:val="007751FE"/>
    <w:rsid w:val="00777B09"/>
    <w:rsid w:val="00777E65"/>
    <w:rsid w:val="00781ADF"/>
    <w:rsid w:val="00783D3E"/>
    <w:rsid w:val="00784152"/>
    <w:rsid w:val="00785842"/>
    <w:rsid w:val="007865CB"/>
    <w:rsid w:val="00793E1B"/>
    <w:rsid w:val="00793F01"/>
    <w:rsid w:val="00796BA5"/>
    <w:rsid w:val="007A5EE5"/>
    <w:rsid w:val="007A7E7B"/>
    <w:rsid w:val="007B1B01"/>
    <w:rsid w:val="007B2F12"/>
    <w:rsid w:val="007C26B7"/>
    <w:rsid w:val="007C277B"/>
    <w:rsid w:val="007D5CC1"/>
    <w:rsid w:val="007E10C6"/>
    <w:rsid w:val="007F098D"/>
    <w:rsid w:val="007F4B97"/>
    <w:rsid w:val="007F7A4D"/>
    <w:rsid w:val="00801B83"/>
    <w:rsid w:val="00820D1B"/>
    <w:rsid w:val="00823333"/>
    <w:rsid w:val="00823E5A"/>
    <w:rsid w:val="00827A34"/>
    <w:rsid w:val="008423FF"/>
    <w:rsid w:val="0085516E"/>
    <w:rsid w:val="00857FC8"/>
    <w:rsid w:val="0086651C"/>
    <w:rsid w:val="00875DA8"/>
    <w:rsid w:val="0088272E"/>
    <w:rsid w:val="008B1718"/>
    <w:rsid w:val="008B2EF3"/>
    <w:rsid w:val="008B3964"/>
    <w:rsid w:val="008B6331"/>
    <w:rsid w:val="008C4A7F"/>
    <w:rsid w:val="008D1B14"/>
    <w:rsid w:val="008E323D"/>
    <w:rsid w:val="008E5E59"/>
    <w:rsid w:val="008E7877"/>
    <w:rsid w:val="00902587"/>
    <w:rsid w:val="00912263"/>
    <w:rsid w:val="00920199"/>
    <w:rsid w:val="00921868"/>
    <w:rsid w:val="0094149E"/>
    <w:rsid w:val="00941875"/>
    <w:rsid w:val="00951F6B"/>
    <w:rsid w:val="009528CA"/>
    <w:rsid w:val="00954CA4"/>
    <w:rsid w:val="00954E45"/>
    <w:rsid w:val="009645B8"/>
    <w:rsid w:val="009653F8"/>
    <w:rsid w:val="00965998"/>
    <w:rsid w:val="00984A1E"/>
    <w:rsid w:val="009871F8"/>
    <w:rsid w:val="009953F0"/>
    <w:rsid w:val="009C50F4"/>
    <w:rsid w:val="009E22F4"/>
    <w:rsid w:val="009E35D2"/>
    <w:rsid w:val="009F3F08"/>
    <w:rsid w:val="009F4070"/>
    <w:rsid w:val="009F483D"/>
    <w:rsid w:val="00A21A70"/>
    <w:rsid w:val="00A2515D"/>
    <w:rsid w:val="00A275E4"/>
    <w:rsid w:val="00A32A5F"/>
    <w:rsid w:val="00A43617"/>
    <w:rsid w:val="00A44F9E"/>
    <w:rsid w:val="00A47351"/>
    <w:rsid w:val="00A567CD"/>
    <w:rsid w:val="00A56C5E"/>
    <w:rsid w:val="00A611FB"/>
    <w:rsid w:val="00A63D90"/>
    <w:rsid w:val="00A75675"/>
    <w:rsid w:val="00A76E53"/>
    <w:rsid w:val="00A83EBD"/>
    <w:rsid w:val="00A84B2D"/>
    <w:rsid w:val="00A9607B"/>
    <w:rsid w:val="00A96677"/>
    <w:rsid w:val="00A96C48"/>
    <w:rsid w:val="00A97278"/>
    <w:rsid w:val="00AA0C7A"/>
    <w:rsid w:val="00AA2A29"/>
    <w:rsid w:val="00AA3B0A"/>
    <w:rsid w:val="00AB2091"/>
    <w:rsid w:val="00AD0669"/>
    <w:rsid w:val="00AD208A"/>
    <w:rsid w:val="00AD4A3C"/>
    <w:rsid w:val="00AE3177"/>
    <w:rsid w:val="00AE39C7"/>
    <w:rsid w:val="00AE3BE9"/>
    <w:rsid w:val="00AF2DDD"/>
    <w:rsid w:val="00AF61EB"/>
    <w:rsid w:val="00B14050"/>
    <w:rsid w:val="00B23B54"/>
    <w:rsid w:val="00B41753"/>
    <w:rsid w:val="00B43F9B"/>
    <w:rsid w:val="00B44FF6"/>
    <w:rsid w:val="00B5209B"/>
    <w:rsid w:val="00B542D4"/>
    <w:rsid w:val="00B54421"/>
    <w:rsid w:val="00B642B8"/>
    <w:rsid w:val="00B73FE2"/>
    <w:rsid w:val="00B817E2"/>
    <w:rsid w:val="00BA0C35"/>
    <w:rsid w:val="00BB6C9A"/>
    <w:rsid w:val="00BB70FB"/>
    <w:rsid w:val="00BD4AC0"/>
    <w:rsid w:val="00BD7765"/>
    <w:rsid w:val="00BE023D"/>
    <w:rsid w:val="00BE02F1"/>
    <w:rsid w:val="00BF22FC"/>
    <w:rsid w:val="00BF408F"/>
    <w:rsid w:val="00BF41EE"/>
    <w:rsid w:val="00C04E03"/>
    <w:rsid w:val="00C1245E"/>
    <w:rsid w:val="00C16116"/>
    <w:rsid w:val="00C228C5"/>
    <w:rsid w:val="00C24EA8"/>
    <w:rsid w:val="00C26026"/>
    <w:rsid w:val="00C33468"/>
    <w:rsid w:val="00C3475E"/>
    <w:rsid w:val="00C36E8A"/>
    <w:rsid w:val="00C40C06"/>
    <w:rsid w:val="00C55E91"/>
    <w:rsid w:val="00C6479E"/>
    <w:rsid w:val="00C70CA1"/>
    <w:rsid w:val="00C90A7A"/>
    <w:rsid w:val="00C92478"/>
    <w:rsid w:val="00C938C1"/>
    <w:rsid w:val="00C93F61"/>
    <w:rsid w:val="00C94464"/>
    <w:rsid w:val="00C953C9"/>
    <w:rsid w:val="00CA15A4"/>
    <w:rsid w:val="00CA401A"/>
    <w:rsid w:val="00CA4A8F"/>
    <w:rsid w:val="00CB27ED"/>
    <w:rsid w:val="00CB61D6"/>
    <w:rsid w:val="00CB7897"/>
    <w:rsid w:val="00CD7F10"/>
    <w:rsid w:val="00CE6C4B"/>
    <w:rsid w:val="00CF12C6"/>
    <w:rsid w:val="00CF2B2F"/>
    <w:rsid w:val="00CF5F1B"/>
    <w:rsid w:val="00CF6292"/>
    <w:rsid w:val="00CF6B12"/>
    <w:rsid w:val="00D01BDD"/>
    <w:rsid w:val="00D021ED"/>
    <w:rsid w:val="00D02EB8"/>
    <w:rsid w:val="00D152E4"/>
    <w:rsid w:val="00D1753D"/>
    <w:rsid w:val="00D2214F"/>
    <w:rsid w:val="00D23EFA"/>
    <w:rsid w:val="00D25294"/>
    <w:rsid w:val="00D26A55"/>
    <w:rsid w:val="00D34B66"/>
    <w:rsid w:val="00D40F92"/>
    <w:rsid w:val="00D41077"/>
    <w:rsid w:val="00D44188"/>
    <w:rsid w:val="00D63339"/>
    <w:rsid w:val="00D66520"/>
    <w:rsid w:val="00D73193"/>
    <w:rsid w:val="00D761E8"/>
    <w:rsid w:val="00D81D34"/>
    <w:rsid w:val="00D83177"/>
    <w:rsid w:val="00D8506D"/>
    <w:rsid w:val="00D86E74"/>
    <w:rsid w:val="00D873D7"/>
    <w:rsid w:val="00D90307"/>
    <w:rsid w:val="00D95C60"/>
    <w:rsid w:val="00D97830"/>
    <w:rsid w:val="00DA1E6B"/>
    <w:rsid w:val="00DA3067"/>
    <w:rsid w:val="00DA3FFC"/>
    <w:rsid w:val="00DA489D"/>
    <w:rsid w:val="00DA48D3"/>
    <w:rsid w:val="00DB08E2"/>
    <w:rsid w:val="00DB0A35"/>
    <w:rsid w:val="00DB1891"/>
    <w:rsid w:val="00DB228F"/>
    <w:rsid w:val="00DC24A8"/>
    <w:rsid w:val="00DC6660"/>
    <w:rsid w:val="00DD03B9"/>
    <w:rsid w:val="00DD6EB4"/>
    <w:rsid w:val="00DE38F3"/>
    <w:rsid w:val="00DF1076"/>
    <w:rsid w:val="00DF26AA"/>
    <w:rsid w:val="00DF7ED6"/>
    <w:rsid w:val="00E02CDE"/>
    <w:rsid w:val="00E11452"/>
    <w:rsid w:val="00E1518A"/>
    <w:rsid w:val="00E25972"/>
    <w:rsid w:val="00E335E8"/>
    <w:rsid w:val="00E42AED"/>
    <w:rsid w:val="00E4451A"/>
    <w:rsid w:val="00E579EF"/>
    <w:rsid w:val="00E72419"/>
    <w:rsid w:val="00E72975"/>
    <w:rsid w:val="00E7465A"/>
    <w:rsid w:val="00E801B6"/>
    <w:rsid w:val="00E81007"/>
    <w:rsid w:val="00E87776"/>
    <w:rsid w:val="00E9119D"/>
    <w:rsid w:val="00E9125E"/>
    <w:rsid w:val="00E92238"/>
    <w:rsid w:val="00E95747"/>
    <w:rsid w:val="00EA206F"/>
    <w:rsid w:val="00EA293D"/>
    <w:rsid w:val="00EA3690"/>
    <w:rsid w:val="00EB0E73"/>
    <w:rsid w:val="00ED28E4"/>
    <w:rsid w:val="00ED596C"/>
    <w:rsid w:val="00ED789C"/>
    <w:rsid w:val="00EE165B"/>
    <w:rsid w:val="00EE4112"/>
    <w:rsid w:val="00EE4D57"/>
    <w:rsid w:val="00F00B76"/>
    <w:rsid w:val="00F06F17"/>
    <w:rsid w:val="00F226CA"/>
    <w:rsid w:val="00F239D1"/>
    <w:rsid w:val="00F31C6F"/>
    <w:rsid w:val="00F322E1"/>
    <w:rsid w:val="00F342F7"/>
    <w:rsid w:val="00F40FEC"/>
    <w:rsid w:val="00F42549"/>
    <w:rsid w:val="00F51169"/>
    <w:rsid w:val="00F563EB"/>
    <w:rsid w:val="00F625A5"/>
    <w:rsid w:val="00F63ADF"/>
    <w:rsid w:val="00F63BBC"/>
    <w:rsid w:val="00F8007A"/>
    <w:rsid w:val="00F803A3"/>
    <w:rsid w:val="00F96A96"/>
    <w:rsid w:val="00F96CC6"/>
    <w:rsid w:val="00FA5C55"/>
    <w:rsid w:val="00FB05DD"/>
    <w:rsid w:val="00FB15A7"/>
    <w:rsid w:val="00FB3DFD"/>
    <w:rsid w:val="00FB70E7"/>
    <w:rsid w:val="00FC306B"/>
    <w:rsid w:val="00FD6763"/>
    <w:rsid w:val="00FE1F73"/>
    <w:rsid w:val="00FE355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customStyle="1" w:styleId="20">
    <w:name w:val="Заголовок 2 Знак"/>
    <w:link w:val="2"/>
    <w:uiPriority w:val="9"/>
    <w:rsid w:val="00D221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01">
    <w:name w:val="fontstyle01"/>
    <w:basedOn w:val="a0"/>
    <w:rsid w:val="005D043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665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istoriya-ekonomicheskih-ucheniy-406868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pravo.gov.ru.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k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www.economy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www.ict.edu.ru.." TargetMode="External"/><Relationship Id="rId10" Type="http://schemas.openxmlformats.org/officeDocument/2006/relationships/hyperlink" Target="http://www.iprbookshop.ru/26249..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istoriya-ekonomicheskih-ucheniy-425168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fgosvo.ru..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E510-022D-400C-AD35-A7CA41FE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6828</Words>
  <Characters>38922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45659</CharactersWithSpaces>
  <SharedDoc>false</SharedDoc>
  <HLinks>
    <vt:vector size="36" baseType="variant">
      <vt:variant>
        <vt:i4>8060962</vt:i4>
      </vt:variant>
      <vt:variant>
        <vt:i4>15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9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http://www.iprbookshop.ru/26249</vt:lpwstr>
      </vt:variant>
      <vt:variant>
        <vt:lpwstr/>
      </vt:variant>
      <vt:variant>
        <vt:i4>5308500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https://biblio-online.ru/book/istoriya-ekonomicheskih-ucheniy-425168</vt:lpwstr>
      </vt:variant>
      <vt:variant>
        <vt:lpwstr/>
      </vt:variant>
      <vt:variant>
        <vt:i4>5898327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https://biblio-online.ru/book/istoriya-ekonomicheskih-ucheniy-406868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9</cp:revision>
  <cp:lastPrinted>2019-02-22T04:17:00Z</cp:lastPrinted>
  <dcterms:created xsi:type="dcterms:W3CDTF">2022-07-01T16:41:00Z</dcterms:created>
  <dcterms:modified xsi:type="dcterms:W3CDTF">2024-04-24T06:12:00Z</dcterms:modified>
</cp:coreProperties>
</file>